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DACE2" w14:textId="77777777" w:rsidR="005F19BF" w:rsidRPr="00115B5D" w:rsidRDefault="005F19BF">
      <w:pPr>
        <w:rPr>
          <w:rFonts w:ascii="Open Sans" w:hAnsi="Open Sans" w:cs="Open Sans"/>
        </w:rPr>
      </w:pPr>
    </w:p>
    <w:p w14:paraId="5A34CB05" w14:textId="3A3109CE" w:rsidR="005F19BF" w:rsidRPr="005F19BF" w:rsidRDefault="00A747FE" w:rsidP="00A747FE">
      <w:pPr>
        <w:widowControl w:val="0"/>
        <w:shd w:val="clear" w:color="auto" w:fill="DBE5F1"/>
        <w:tabs>
          <w:tab w:val="left" w:pos="9607"/>
        </w:tabs>
        <w:autoSpaceDE w:val="0"/>
        <w:autoSpaceDN w:val="0"/>
        <w:jc w:val="center"/>
        <w:outlineLvl w:val="0"/>
        <w:rPr>
          <w:rFonts w:ascii="Open Sans" w:eastAsia="Calibri" w:hAnsi="Open Sans" w:cs="Open Sans"/>
          <w:b/>
          <w:bCs/>
          <w:lang w:eastAsia="en-US"/>
        </w:rPr>
      </w:pPr>
      <w:r w:rsidRPr="00115B5D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 xml:space="preserve">КОМЕРЦІЙНА </w:t>
      </w:r>
      <w:r w:rsidR="005F19BF" w:rsidRPr="005F19BF">
        <w:rPr>
          <w:rFonts w:ascii="Open Sans" w:eastAsia="Calibri" w:hAnsi="Open Sans" w:cs="Open Sans"/>
          <w:b/>
          <w:bCs/>
          <w:color w:val="000000"/>
          <w:shd w:val="clear" w:color="auto" w:fill="DEEAF6"/>
          <w:lang w:eastAsia="en-US"/>
        </w:rPr>
        <w:t>ПРОПОЗИЦІЯ</w:t>
      </w:r>
    </w:p>
    <w:p w14:paraId="365D5B21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984"/>
        <w:gridCol w:w="7654"/>
      </w:tblGrid>
      <w:tr w:rsidR="00115B5D" w:rsidRPr="005F19BF" w14:paraId="14F10B09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367DD27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Замовник</w:t>
            </w:r>
          </w:p>
        </w:tc>
        <w:tc>
          <w:tcPr>
            <w:tcW w:w="7654" w:type="dxa"/>
          </w:tcPr>
          <w:p w14:paraId="13FED72D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Івано-Франківський національний технічний університет нафти і газу</w:t>
            </w:r>
          </w:p>
          <w:p w14:paraId="32918D93" w14:textId="77777777" w:rsidR="005F19BF" w:rsidRPr="005F19BF" w:rsidRDefault="005F19BF" w:rsidP="005F19BF">
            <w:pPr>
              <w:spacing w:before="40" w:after="40"/>
              <w:jc w:val="both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Cs/>
                <w:sz w:val="20"/>
                <w:szCs w:val="20"/>
                <w:lang w:val="uk-UA" w:eastAsia="en-US"/>
              </w:rPr>
              <w:t>76018, м. Івано-Франківськ, вул. Карпатська, 15</w:t>
            </w:r>
          </w:p>
        </w:tc>
      </w:tr>
      <w:tr w:rsidR="00115B5D" w:rsidRPr="005F19BF" w14:paraId="2FF4A527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7E410872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Контактна особа</w:t>
            </w:r>
          </w:p>
        </w:tc>
        <w:tc>
          <w:tcPr>
            <w:tcW w:w="7654" w:type="dxa"/>
          </w:tcPr>
          <w:p w14:paraId="1FEDF5C0" w14:textId="00B8328A" w:rsidR="005F19BF" w:rsidRPr="00305483" w:rsidRDefault="0071784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Архипова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Людмила Миколаївна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</w:t>
            </w:r>
            <w:r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проектний </w:t>
            </w:r>
            <w:r w:rsidR="005F19B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менеджер</w:t>
            </w:r>
          </w:p>
          <w:p w14:paraId="06F995CE" w14:textId="561A12DC" w:rsidR="005F19BF" w:rsidRPr="005F19BF" w:rsidRDefault="0045354A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fldChar w:fldCharType="begin"/>
            </w:r>
            <w:r w:rsidRPr="00DC75C1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DC75C1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DC75C1">
              <w:rPr>
                <w:lang w:val="ru-RU"/>
              </w:rPr>
              <w:instrText>:</w:instrText>
            </w:r>
            <w:r>
              <w:instrText>root</w:instrText>
            </w:r>
            <w:r w:rsidRPr="00DC75C1">
              <w:rPr>
                <w:lang w:val="ru-RU"/>
              </w:rPr>
              <w:instrText>4</w:instrText>
            </w:r>
            <w:r>
              <w:instrText>Dig</w:instrText>
            </w:r>
            <w:r w:rsidRPr="00DC75C1">
              <w:rPr>
                <w:lang w:val="ru-RU"/>
              </w:rPr>
              <w:instrText>@</w:instrText>
            </w:r>
            <w:r>
              <w:instrText>nung</w:instrText>
            </w:r>
            <w:r w:rsidRPr="00DC75C1">
              <w:rPr>
                <w:lang w:val="ru-RU"/>
              </w:rPr>
              <w:instrText>.</w:instrText>
            </w:r>
            <w:r>
              <w:instrText>edu</w:instrText>
            </w:r>
            <w:r w:rsidRPr="00DC75C1">
              <w:rPr>
                <w:lang w:val="ru-RU"/>
              </w:rPr>
              <w:instrText>.</w:instrText>
            </w:r>
            <w:r>
              <w:instrText>ua</w:instrText>
            </w:r>
            <w:r w:rsidRPr="00DC75C1">
              <w:rPr>
                <w:lang w:val="ru-RU"/>
              </w:rPr>
              <w:instrText xml:space="preserve">" </w:instrText>
            </w:r>
            <w:r>
              <w:fldChar w:fldCharType="separate"/>
            </w:r>
            <w:r w:rsidR="00305483" w:rsidRPr="00305483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t>root</w:t>
            </w:r>
            <w:r w:rsidR="00305483" w:rsidRPr="005303EB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  <w:lang w:val="ru-RU"/>
              </w:rPr>
              <w:t>4</w:t>
            </w:r>
            <w:r w:rsidR="00305483" w:rsidRPr="00305483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t>Dig</w:t>
            </w:r>
            <w:r w:rsidR="00305483" w:rsidRPr="005303EB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  <w:lang w:val="ru-RU"/>
              </w:rPr>
              <w:t>@</w:t>
            </w:r>
            <w:proofErr w:type="spellStart"/>
            <w:r w:rsidR="00305483" w:rsidRPr="00305483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t>nung</w:t>
            </w:r>
            <w:proofErr w:type="spellEnd"/>
            <w:r w:rsidR="00305483" w:rsidRPr="005303EB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="00305483" w:rsidRPr="00305483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t>edu</w:t>
            </w:r>
            <w:proofErr w:type="spellEnd"/>
            <w:r w:rsidR="00305483" w:rsidRPr="005303EB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  <w:lang w:val="ru-RU"/>
              </w:rPr>
              <w:t>.</w:t>
            </w:r>
            <w:proofErr w:type="spellStart"/>
            <w:r w:rsidR="00305483" w:rsidRPr="00305483"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t>ua</w:t>
            </w:r>
            <w:proofErr w:type="spellEnd"/>
            <w:r>
              <w:rPr>
                <w:rStyle w:val="ac"/>
                <w:rFonts w:ascii="Open Sans" w:hAnsi="Open Sans" w:cs="Open Sans"/>
                <w:sz w:val="20"/>
                <w:szCs w:val="20"/>
                <w:shd w:val="clear" w:color="auto" w:fill="FFFFFF"/>
              </w:rPr>
              <w:fldChar w:fldCharType="end"/>
            </w:r>
            <w:r w:rsidR="0071784F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, +380(50)373-2382</w:t>
            </w:r>
          </w:p>
        </w:tc>
      </w:tr>
      <w:tr w:rsidR="00115B5D" w:rsidRPr="005F19BF" w14:paraId="36A7ADDE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6880E245" w14:textId="44629EAF" w:rsidR="005F19BF" w:rsidRPr="005F19BF" w:rsidRDefault="00A747FE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 xml:space="preserve">Назва </w:t>
            </w:r>
            <w:r w:rsidR="005F19BF"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тендеру</w:t>
            </w:r>
          </w:p>
        </w:tc>
        <w:tc>
          <w:tcPr>
            <w:tcW w:w="7654" w:type="dxa"/>
          </w:tcPr>
          <w:p w14:paraId="64468D00" w14:textId="50D6D047" w:rsidR="005303EB" w:rsidRPr="005303EB" w:rsidRDefault="005303EB" w:rsidP="005303EB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before="40" w:after="40"/>
              <w:ind w:left="536" w:hanging="176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303E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послуги з розміщення у готелях; </w:t>
            </w:r>
          </w:p>
          <w:p w14:paraId="019C323D" w14:textId="77777777" w:rsidR="005303EB" w:rsidRPr="005303EB" w:rsidRDefault="005303EB" w:rsidP="005303EB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before="40" w:after="40"/>
              <w:ind w:left="536" w:hanging="176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proofErr w:type="spellStart"/>
            <w:r w:rsidRPr="005303E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кейтерингові</w:t>
            </w:r>
            <w:proofErr w:type="spellEnd"/>
            <w:r w:rsidRPr="005303E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послуги; </w:t>
            </w:r>
          </w:p>
          <w:p w14:paraId="337550C0" w14:textId="145CC4D5" w:rsidR="005F19BF" w:rsidRPr="005F19BF" w:rsidRDefault="005303EB" w:rsidP="005303EB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before="40" w:after="40"/>
              <w:ind w:left="536" w:hanging="176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303E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послуги з організації зустрічей і конференцій у готелях.</w:t>
            </w:r>
          </w:p>
        </w:tc>
      </w:tr>
      <w:tr w:rsidR="00115B5D" w:rsidRPr="005F19BF" w14:paraId="6A3B6CE2" w14:textId="77777777" w:rsidTr="00115B5D">
        <w:trPr>
          <w:trHeight w:val="20"/>
        </w:trPr>
        <w:tc>
          <w:tcPr>
            <w:tcW w:w="1984" w:type="dxa"/>
            <w:shd w:val="clear" w:color="auto" w:fill="DBE5F1"/>
            <w:vAlign w:val="center"/>
          </w:tcPr>
          <w:p w14:paraId="59C5E880" w14:textId="77777777" w:rsidR="005F19BF" w:rsidRPr="005F19BF" w:rsidRDefault="005F19BF" w:rsidP="005F19BF">
            <w:pPr>
              <w:spacing w:before="40" w:after="40"/>
              <w:jc w:val="right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Особливі умови</w:t>
            </w:r>
          </w:p>
        </w:tc>
        <w:tc>
          <w:tcPr>
            <w:tcW w:w="7654" w:type="dxa"/>
          </w:tcPr>
          <w:p w14:paraId="187561F3" w14:textId="5C63B774" w:rsidR="005F19BF" w:rsidRPr="005F19BF" w:rsidRDefault="00A747FE" w:rsidP="00305483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Виконання договору здійснюватиметься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в рамках проекту технічної допомоги Європейського Союзу </w:t>
            </w:r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HUSKROUA</w:t>
            </w:r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/23/S/2.2/007 «Повторне відкриття наших спільних культурних коренів і оцифровування їх для майбутніх покол</w:t>
            </w:r>
            <w:bookmarkStart w:id="0" w:name="_GoBack"/>
            <w:bookmarkEnd w:id="0"/>
            <w:r w:rsidR="00305483" w:rsidRPr="0030548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інь – Root4Dig»</w:t>
            </w:r>
            <w:r w:rsidR="005F19BF"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, що фінансується в рамках Програми </w:t>
            </w:r>
            <w:proofErr w:type="spellStart"/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Interreg</w:t>
            </w:r>
            <w:proofErr w:type="spellEnd"/>
            <w:r w:rsidR="0071784F"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VI-A NEXT Угорщина-Словаччина-Румунія-Україна 2021-2027.</w:t>
            </w:r>
          </w:p>
        </w:tc>
      </w:tr>
    </w:tbl>
    <w:p w14:paraId="04CD107E" w14:textId="77777777" w:rsidR="005F19BF" w:rsidRPr="005F19BF" w:rsidRDefault="005F19BF" w:rsidP="005F19BF">
      <w:pPr>
        <w:widowControl w:val="0"/>
        <w:autoSpaceDE w:val="0"/>
        <w:autoSpaceDN w:val="0"/>
        <w:rPr>
          <w:rFonts w:ascii="Open Sans" w:eastAsia="Calibri" w:hAnsi="Open Sans" w:cs="Open Sans"/>
          <w:b/>
          <w:sz w:val="18"/>
          <w:szCs w:val="20"/>
          <w:lang w:eastAsia="en-US"/>
        </w:rPr>
      </w:pPr>
    </w:p>
    <w:p w14:paraId="49FE64F3" w14:textId="77777777" w:rsidR="005F19BF" w:rsidRPr="005F19BF" w:rsidRDefault="005F19BF" w:rsidP="00144C51">
      <w:pPr>
        <w:keepNext/>
        <w:tabs>
          <w:tab w:val="left" w:pos="930"/>
        </w:tabs>
        <w:autoSpaceDE w:val="0"/>
        <w:autoSpaceDN w:val="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1. Інформація про учасника торгів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DCDF509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F739A71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Назва юридичної особи або суб’єкта господарювання, що подає тендерну пропозицію</w:t>
            </w:r>
          </w:p>
        </w:tc>
        <w:tc>
          <w:tcPr>
            <w:tcW w:w="5669" w:type="dxa"/>
          </w:tcPr>
          <w:p w14:paraId="50F8A48F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5DECAC0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13E5A7A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Адреса</w:t>
            </w:r>
          </w:p>
        </w:tc>
        <w:tc>
          <w:tcPr>
            <w:tcW w:w="5669" w:type="dxa"/>
          </w:tcPr>
          <w:p w14:paraId="2021A5B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C656A6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0F14F1DB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Реєстраційний номер (ЄДРПОУ)</w:t>
            </w:r>
          </w:p>
        </w:tc>
        <w:tc>
          <w:tcPr>
            <w:tcW w:w="5669" w:type="dxa"/>
          </w:tcPr>
          <w:p w14:paraId="318F2AB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9AF70F8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Контактна особа</w:t>
      </w: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969"/>
        <w:gridCol w:w="5669"/>
      </w:tblGrid>
      <w:tr w:rsidR="005F19BF" w:rsidRPr="005F19BF" w14:paraId="66983F8E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1A8DB07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Ім’я та прізвище</w:t>
            </w:r>
          </w:p>
        </w:tc>
        <w:tc>
          <w:tcPr>
            <w:tcW w:w="5669" w:type="dxa"/>
          </w:tcPr>
          <w:p w14:paraId="48B86F7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7BC107A4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79CB0DF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Телефон</w:t>
            </w:r>
          </w:p>
        </w:tc>
        <w:tc>
          <w:tcPr>
            <w:tcW w:w="5669" w:type="dxa"/>
          </w:tcPr>
          <w:p w14:paraId="7DE2AAD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40F5E4FF" w14:textId="77777777" w:rsidTr="00266392">
        <w:trPr>
          <w:trHeight w:val="20"/>
        </w:trPr>
        <w:tc>
          <w:tcPr>
            <w:tcW w:w="3969" w:type="dxa"/>
            <w:shd w:val="clear" w:color="auto" w:fill="DEEAF6"/>
          </w:tcPr>
          <w:p w14:paraId="374F236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E-</w:t>
            </w:r>
            <w:proofErr w:type="spellStart"/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mail</w:t>
            </w:r>
            <w:proofErr w:type="spellEnd"/>
          </w:p>
        </w:tc>
        <w:tc>
          <w:tcPr>
            <w:tcW w:w="5669" w:type="dxa"/>
          </w:tcPr>
          <w:p w14:paraId="720EE862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345EEBF8" w14:textId="77777777" w:rsidR="005F19BF" w:rsidRPr="005F19BF" w:rsidRDefault="005F19BF" w:rsidP="00144C51">
      <w:pPr>
        <w:keepNext/>
        <w:tabs>
          <w:tab w:val="left" w:pos="930"/>
        </w:tabs>
        <w:autoSpaceDE w:val="0"/>
        <w:autoSpaceDN w:val="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2. Декларація учасника тендеру</w:t>
      </w:r>
    </w:p>
    <w:p w14:paraId="388F610F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Я, що нижче підписався, цим підтверджую, що товари/послуги, запропоновані в цій тендерній пропозиції, повністю відповідають специфікаціям/вимогам, наданим нам організацією- замовником. Детальний опис запропонованих товарів/послуг міститься у технічній пропозиції/умовах та вимогах.</w:t>
      </w:r>
    </w:p>
    <w:p w14:paraId="6F8B5F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Крім того, я підтверджую, що наша організація повністю відповідає вимогам щодо виконавців договорів, які фінансуються ЄС, і не належить до жодної із ситуацій виключення з процедури торгів.</w:t>
      </w:r>
    </w:p>
    <w:p w14:paraId="50E45642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Даним також заявляю, що на момент подання даної тендерної пропозиції я не маю конфлікту інтересів з будь-якою іншою зацікавленою стороною у процедурі торгів.</w:t>
      </w:r>
    </w:p>
    <w:p w14:paraId="15DD3499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П.І.Б.: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6237879B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 xml:space="preserve">Належним чином уповноважений/а підписати даний тендер від імені: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075A1DBA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Місце і дата: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[…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ab/>
        <w:t>]</w:t>
      </w:r>
    </w:p>
    <w:p w14:paraId="273328F0" w14:textId="77777777" w:rsidR="005F19BF" w:rsidRPr="005F19BF" w:rsidRDefault="005F19BF" w:rsidP="005F19BF">
      <w:pPr>
        <w:widowControl w:val="0"/>
        <w:autoSpaceDE w:val="0"/>
        <w:autoSpaceDN w:val="0"/>
        <w:spacing w:before="120" w:after="120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Печатка фірми/компанії:</w:t>
      </w:r>
    </w:p>
    <w:p w14:paraId="70B633C9" w14:textId="77777777" w:rsidR="005F19BF" w:rsidRPr="005F19BF" w:rsidRDefault="005F19BF" w:rsidP="005F19BF">
      <w:pPr>
        <w:keepNext/>
        <w:tabs>
          <w:tab w:val="left" w:pos="942"/>
        </w:tabs>
        <w:autoSpaceDE w:val="0"/>
        <w:autoSpaceDN w:val="0"/>
        <w:spacing w:before="120" w:after="120"/>
        <w:ind w:left="567"/>
        <w:rPr>
          <w:rFonts w:ascii="Open Sans" w:eastAsia="Calibri" w:hAnsi="Open Sans" w:cs="Open Sans"/>
          <w:b/>
          <w:i/>
          <w:sz w:val="22"/>
          <w:szCs w:val="20"/>
          <w:lang w:eastAsia="en-US"/>
        </w:rPr>
      </w:pPr>
      <w:r w:rsidRPr="005F19BF">
        <w:rPr>
          <w:rFonts w:ascii="Open Sans" w:eastAsia="Calibri" w:hAnsi="Open Sans" w:cs="Open Sans"/>
          <w:b/>
          <w:i/>
          <w:sz w:val="22"/>
          <w:szCs w:val="20"/>
          <w:lang w:eastAsia="en-US"/>
        </w:rPr>
        <w:t>3. Технічна та фінансова пропозиція</w:t>
      </w:r>
    </w:p>
    <w:tbl>
      <w:tblPr>
        <w:tblStyle w:val="TableNormal"/>
        <w:tblW w:w="9639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567"/>
        <w:gridCol w:w="3969"/>
        <w:gridCol w:w="1701"/>
        <w:gridCol w:w="1701"/>
        <w:gridCol w:w="1701"/>
      </w:tblGrid>
      <w:tr w:rsidR="005F19BF" w:rsidRPr="00115B5D" w14:paraId="3DF23489" w14:textId="77777777" w:rsidTr="005F19BF">
        <w:trPr>
          <w:trHeight w:val="20"/>
        </w:trPr>
        <w:tc>
          <w:tcPr>
            <w:tcW w:w="567" w:type="dxa"/>
            <w:shd w:val="clear" w:color="auto" w:fill="DBE5F1"/>
            <w:vAlign w:val="center"/>
          </w:tcPr>
          <w:p w14:paraId="18ED937E" w14:textId="77777777" w:rsidR="005F19BF" w:rsidRPr="005F19BF" w:rsidRDefault="005F19BF" w:rsidP="005F19BF">
            <w:pPr>
              <w:keepNext/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№</w:t>
            </w:r>
          </w:p>
        </w:tc>
        <w:tc>
          <w:tcPr>
            <w:tcW w:w="3969" w:type="dxa"/>
            <w:shd w:val="clear" w:color="auto" w:fill="DBE5F1"/>
            <w:vAlign w:val="center"/>
          </w:tcPr>
          <w:p w14:paraId="6D400AC8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Найменування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4CEA9BD5" w14:textId="31FCEAA9" w:rsidR="005F19BF" w:rsidRPr="005F19BF" w:rsidRDefault="0071784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Кількість та о</w:t>
            </w:r>
            <w:r w:rsidR="005F19BF"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диниця виміру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F6919E9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Ціна за одиницю, грн</w:t>
            </w:r>
          </w:p>
        </w:tc>
        <w:tc>
          <w:tcPr>
            <w:tcW w:w="1701" w:type="dxa"/>
            <w:shd w:val="clear" w:color="auto" w:fill="DBE5F1"/>
            <w:vAlign w:val="center"/>
          </w:tcPr>
          <w:p w14:paraId="5E13F02F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i/>
                <w:iCs/>
                <w:sz w:val="20"/>
                <w:szCs w:val="20"/>
                <w:lang w:val="uk-UA" w:eastAsia="en-US"/>
              </w:rPr>
              <w:t>Вартість, грн</w:t>
            </w:r>
          </w:p>
        </w:tc>
      </w:tr>
      <w:tr w:rsidR="005F19BF" w:rsidRPr="005F19BF" w14:paraId="2C48FA6E" w14:textId="77777777" w:rsidTr="00266392">
        <w:trPr>
          <w:trHeight w:val="20"/>
        </w:trPr>
        <w:tc>
          <w:tcPr>
            <w:tcW w:w="567" w:type="dxa"/>
            <w:vAlign w:val="center"/>
          </w:tcPr>
          <w:p w14:paraId="0FD6301B" w14:textId="096DCEEE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969" w:type="dxa"/>
            <w:vAlign w:val="center"/>
          </w:tcPr>
          <w:p w14:paraId="2715DEBC" w14:textId="2ADBC660" w:rsidR="005303EB" w:rsidRPr="005303EB" w:rsidRDefault="005303EB" w:rsidP="005303EB">
            <w:pPr>
              <w:tabs>
                <w:tab w:val="left" w:pos="568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Організація та надання:</w:t>
            </w:r>
          </w:p>
          <w:p w14:paraId="45F7ED74" w14:textId="3613A633" w:rsidR="005303EB" w:rsidRPr="005303EB" w:rsidRDefault="005303EB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303E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послуг з розміщення у готелях; </w:t>
            </w:r>
          </w:p>
          <w:p w14:paraId="2587BF53" w14:textId="35C29937" w:rsidR="005303EB" w:rsidRDefault="005303EB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proofErr w:type="spellStart"/>
            <w:r w:rsidRPr="005303E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кейтерингов</w:t>
            </w:r>
            <w:r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их</w:t>
            </w:r>
            <w:proofErr w:type="spellEnd"/>
            <w:r w:rsidRPr="005303E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послуг; </w:t>
            </w:r>
          </w:p>
          <w:p w14:paraId="5F5B5CCC" w14:textId="057CABED" w:rsidR="005303EB" w:rsidRDefault="005303EB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5303E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послуг з організації зустрічей і конференцій у готелях.</w:t>
            </w:r>
          </w:p>
          <w:p w14:paraId="57C1A6CA" w14:textId="5D8E66C5" w:rsidR="0071784F" w:rsidRPr="0071784F" w:rsidRDefault="0071784F" w:rsidP="0071784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Технічні характеристики </w:t>
            </w:r>
            <w:r w:rsidR="005303E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послуг</w:t>
            </w:r>
            <w:r w:rsidRPr="0071784F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:</w:t>
            </w:r>
          </w:p>
          <w:p w14:paraId="48C989D7" w14:textId="088260BE" w:rsidR="00144C51" w:rsidRPr="00144C51" w:rsidRDefault="00144C51" w:rsidP="00144C51">
            <w:pPr>
              <w:tabs>
                <w:tab w:val="left" w:pos="568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1 Умови проживання:</w:t>
            </w:r>
          </w:p>
          <w:p w14:paraId="76B9EAB9" w14:textId="77777777" w:rsidR="00144C51" w:rsidRPr="00144C51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проживання у готелі (не менше трьох зірок) – п’ять осіб з Румунії (2 ночі);</w:t>
            </w:r>
          </w:p>
          <w:p w14:paraId="556EB171" w14:textId="77777777" w:rsidR="00144C51" w:rsidRPr="00144C51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кількість осіб – п’ять (громадяни Румунії); </w:t>
            </w:r>
          </w:p>
          <w:p w14:paraId="129A2E2B" w14:textId="77777777" w:rsidR="00144C51" w:rsidRPr="00144C51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місткість номеру – одномісний;</w:t>
            </w:r>
          </w:p>
          <w:p w14:paraId="3FE9F399" w14:textId="77777777" w:rsidR="00144C51" w:rsidRPr="00144C51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сніданок – включений;</w:t>
            </w:r>
          </w:p>
          <w:p w14:paraId="0D331578" w14:textId="77777777" w:rsidR="00144C51" w:rsidRPr="00144C51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паркування – двох легкових автомобілів. </w:t>
            </w:r>
          </w:p>
          <w:p w14:paraId="7BCB4ABF" w14:textId="057D6E38" w:rsidR="00144C51" w:rsidRPr="00144C51" w:rsidRDefault="00144C51" w:rsidP="00144C51">
            <w:pPr>
              <w:tabs>
                <w:tab w:val="left" w:pos="568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2 Організація конференцій:</w:t>
            </w:r>
          </w:p>
          <w:p w14:paraId="40FF7D65" w14:textId="77777777" w:rsidR="00144C51" w:rsidRPr="00144C51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оренда конференц-залу з мультимедійним </w:t>
            </w:r>
            <w:proofErr w:type="spellStart"/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проєктором</w:t>
            </w:r>
            <w:proofErr w:type="spellEnd"/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на 20 осіб. </w:t>
            </w:r>
          </w:p>
          <w:p w14:paraId="247A56D9" w14:textId="0A09A80A" w:rsidR="00144C51" w:rsidRPr="00144C51" w:rsidRDefault="00144C51" w:rsidP="00144C51">
            <w:pPr>
              <w:tabs>
                <w:tab w:val="left" w:pos="568"/>
              </w:tabs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3 </w:t>
            </w:r>
            <w:proofErr w:type="spellStart"/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Кейтерінг</w:t>
            </w:r>
            <w:proofErr w:type="spellEnd"/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:</w:t>
            </w:r>
          </w:p>
          <w:p w14:paraId="04627D6E" w14:textId="55E31124" w:rsidR="00144C51" w:rsidRPr="00144C51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proofErr w:type="spellStart"/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кава-брейк</w:t>
            </w:r>
            <w:proofErr w:type="spellEnd"/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–</w:t>
            </w:r>
            <w:r w:rsidR="000C4D4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</w:t>
            </w: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перерв</w:t>
            </w:r>
            <w:r w:rsidR="000C4D43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а</w:t>
            </w: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 на каву на 20 осіб (заварна кава, чай, цукор, вершки, тістечка, десерти, цукерки);</w:t>
            </w:r>
          </w:p>
          <w:p w14:paraId="4E17283A" w14:textId="2F802F59" w:rsidR="005F19BF" w:rsidRPr="005F19BF" w:rsidRDefault="00144C51" w:rsidP="00144C51">
            <w:pPr>
              <w:pStyle w:val="aa"/>
              <w:numPr>
                <w:ilvl w:val="0"/>
                <w:numId w:val="3"/>
              </w:numPr>
              <w:tabs>
                <w:tab w:val="left" w:pos="568"/>
              </w:tabs>
              <w:spacing w:line="216" w:lineRule="auto"/>
              <w:ind w:left="714" w:hanging="357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44C51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харчування – одна дружня вечеря на 20 осіб (салати, гаряча закуска, овочеве асорті, м’ясна нарізка, сирне асорті, основна страва, десерт, кава, чай).</w:t>
            </w:r>
          </w:p>
        </w:tc>
        <w:tc>
          <w:tcPr>
            <w:tcW w:w="1701" w:type="dxa"/>
            <w:vAlign w:val="center"/>
          </w:tcPr>
          <w:p w14:paraId="696F0A24" w14:textId="6E36F6B2" w:rsidR="005F19BF" w:rsidRPr="005F19BF" w:rsidRDefault="0071784F" w:rsidP="005303EB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  <w:r w:rsidRPr="00115B5D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 xml:space="preserve">1 </w:t>
            </w:r>
            <w:r w:rsidR="005303EB"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  <w:t>послуга</w:t>
            </w:r>
          </w:p>
        </w:tc>
        <w:tc>
          <w:tcPr>
            <w:tcW w:w="1701" w:type="dxa"/>
            <w:vAlign w:val="center"/>
          </w:tcPr>
          <w:p w14:paraId="63E4F572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  <w:tc>
          <w:tcPr>
            <w:tcW w:w="1701" w:type="dxa"/>
            <w:vAlign w:val="center"/>
          </w:tcPr>
          <w:p w14:paraId="61A9059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58862333" w14:textId="77777777" w:rsidTr="005F19BF">
        <w:trPr>
          <w:trHeight w:val="20"/>
        </w:trPr>
        <w:tc>
          <w:tcPr>
            <w:tcW w:w="7938" w:type="dxa"/>
            <w:gridSpan w:val="4"/>
            <w:shd w:val="clear" w:color="auto" w:fill="DBE5F1"/>
            <w:vAlign w:val="center"/>
          </w:tcPr>
          <w:p w14:paraId="29AAA22B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  <w:t>РАЗОМ</w:t>
            </w:r>
          </w:p>
        </w:tc>
        <w:tc>
          <w:tcPr>
            <w:tcW w:w="1701" w:type="dxa"/>
            <w:vAlign w:val="center"/>
          </w:tcPr>
          <w:p w14:paraId="121C08B1" w14:textId="77777777" w:rsidR="005F19BF" w:rsidRPr="005F19BF" w:rsidRDefault="005F19BF" w:rsidP="005F19BF">
            <w:pPr>
              <w:spacing w:before="40" w:after="40"/>
              <w:jc w:val="center"/>
              <w:rPr>
                <w:rFonts w:ascii="Open Sans" w:eastAsia="Calibri" w:hAnsi="Open Sans" w:cs="Open Sans"/>
                <w:b/>
                <w:bCs/>
                <w:sz w:val="20"/>
                <w:szCs w:val="20"/>
                <w:lang w:val="uk-UA" w:eastAsia="en-US"/>
              </w:rPr>
            </w:pPr>
          </w:p>
        </w:tc>
      </w:tr>
    </w:tbl>
    <w:p w14:paraId="2D013E82" w14:textId="625BFBA8" w:rsidR="005F19BF" w:rsidRPr="005F19BF" w:rsidRDefault="005F19BF" w:rsidP="00144C51">
      <w:pPr>
        <w:widowControl w:val="0"/>
        <w:autoSpaceDE w:val="0"/>
        <w:autoSpaceDN w:val="0"/>
        <w:spacing w:before="120" w:after="60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Загальна вартість пропонованих 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 xml:space="preserve">товарів (робіт,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>послуг</w:t>
      </w:r>
      <w:r w:rsidR="0071784F" w:rsidRPr="00115B5D">
        <w:rPr>
          <w:rFonts w:ascii="Open Sans" w:eastAsia="Calibri" w:hAnsi="Open Sans" w:cs="Open Sans"/>
          <w:sz w:val="20"/>
          <w:szCs w:val="20"/>
          <w:lang w:eastAsia="en-US"/>
        </w:rPr>
        <w:t>)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становить </w:t>
      </w:r>
      <w:r w:rsidRPr="005F19BF">
        <w:rPr>
          <w:rFonts w:ascii="Open Sans" w:eastAsia="Calibri" w:hAnsi="Open Sans" w:cs="Open Sans"/>
          <w:sz w:val="20"/>
          <w:szCs w:val="20"/>
          <w:highlight w:val="yellow"/>
          <w:lang w:eastAsia="en-US"/>
        </w:rPr>
        <w:t>&lt;XX.XXX, XX грн&gt;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 без ПДВ.</w:t>
      </w:r>
    </w:p>
    <w:p w14:paraId="23C7D90B" w14:textId="77777777" w:rsidR="005F19BF" w:rsidRDefault="005F19BF" w:rsidP="00144C51">
      <w:pPr>
        <w:widowControl w:val="0"/>
        <w:autoSpaceDE w:val="0"/>
        <w:autoSpaceDN w:val="0"/>
        <w:spacing w:after="120" w:line="228" w:lineRule="auto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  <w:r w:rsidRPr="005F19BF">
        <w:rPr>
          <w:rFonts w:ascii="Open Sans" w:eastAsia="Calibri" w:hAnsi="Open Sans" w:cs="Open Sans"/>
          <w:sz w:val="20"/>
          <w:szCs w:val="20"/>
          <w:lang w:eastAsia="en-US"/>
        </w:rPr>
        <w:t xml:space="preserve">Пропонована вартість включає вартість повного комплексу послуг, описаних у технічній пропозиції, а також усі витрати, пов’язані із наданням послуг за контрактом, у тому числі </w:t>
      </w:r>
      <w:r w:rsidRPr="005F19BF">
        <w:rPr>
          <w:rFonts w:ascii="Open Sans" w:eastAsia="Calibri" w:hAnsi="Open Sans" w:cs="Open Sans"/>
          <w:sz w:val="20"/>
          <w:szCs w:val="20"/>
          <w:lang w:eastAsia="en-US"/>
        </w:rPr>
        <w:lastRenderedPageBreak/>
        <w:t>придбання або оренда обладнання.</w:t>
      </w:r>
    </w:p>
    <w:p w14:paraId="47DBEF13" w14:textId="77777777" w:rsidR="00144C51" w:rsidRPr="005F19BF" w:rsidRDefault="00144C51" w:rsidP="00144C51">
      <w:pPr>
        <w:widowControl w:val="0"/>
        <w:autoSpaceDE w:val="0"/>
        <w:autoSpaceDN w:val="0"/>
        <w:spacing w:after="120" w:line="228" w:lineRule="auto"/>
        <w:jc w:val="both"/>
        <w:rPr>
          <w:rFonts w:ascii="Open Sans" w:eastAsia="Calibri" w:hAnsi="Open Sans" w:cs="Open Sans"/>
          <w:sz w:val="20"/>
          <w:szCs w:val="20"/>
          <w:lang w:eastAsia="en-US"/>
        </w:rPr>
      </w:pPr>
    </w:p>
    <w:tbl>
      <w:tblPr>
        <w:tblStyle w:val="TableNormal"/>
        <w:tblW w:w="963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268"/>
        <w:gridCol w:w="7370"/>
      </w:tblGrid>
      <w:tr w:rsidR="005F19BF" w:rsidRPr="005F19BF" w14:paraId="2E305575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4DE5057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ПІБ:</w:t>
            </w:r>
          </w:p>
        </w:tc>
        <w:tc>
          <w:tcPr>
            <w:tcW w:w="7370" w:type="dxa"/>
          </w:tcPr>
          <w:p w14:paraId="1FBCEF2D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6CF9F8BC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0F4B479E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Підпис, печатка:</w:t>
            </w:r>
          </w:p>
        </w:tc>
        <w:tc>
          <w:tcPr>
            <w:tcW w:w="7370" w:type="dxa"/>
          </w:tcPr>
          <w:p w14:paraId="56073145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  <w:tr w:rsidR="005F19BF" w:rsidRPr="005F19BF" w14:paraId="0815B304" w14:textId="77777777" w:rsidTr="00266392">
        <w:trPr>
          <w:trHeight w:val="20"/>
        </w:trPr>
        <w:tc>
          <w:tcPr>
            <w:tcW w:w="2268" w:type="dxa"/>
            <w:shd w:val="clear" w:color="auto" w:fill="DEEAF6"/>
          </w:tcPr>
          <w:p w14:paraId="4CC827E0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</w:pPr>
            <w:r w:rsidRPr="005F19BF">
              <w:rPr>
                <w:rFonts w:ascii="Open Sans" w:eastAsia="Calibri" w:hAnsi="Open Sans" w:cs="Open Sans"/>
                <w:b/>
                <w:sz w:val="20"/>
                <w:szCs w:val="20"/>
                <w:lang w:val="uk-UA" w:eastAsia="en-US"/>
              </w:rPr>
              <w:t>Дата:</w:t>
            </w:r>
          </w:p>
        </w:tc>
        <w:tc>
          <w:tcPr>
            <w:tcW w:w="7370" w:type="dxa"/>
          </w:tcPr>
          <w:p w14:paraId="35AEA5A6" w14:textId="77777777" w:rsidR="005F19BF" w:rsidRPr="005F19BF" w:rsidRDefault="005F19BF" w:rsidP="005F19BF">
            <w:pPr>
              <w:spacing w:before="40" w:after="40"/>
              <w:rPr>
                <w:rFonts w:ascii="Open Sans" w:eastAsia="Calibri" w:hAnsi="Open Sans" w:cs="Open Sans"/>
                <w:sz w:val="20"/>
                <w:szCs w:val="20"/>
                <w:lang w:val="uk-UA" w:eastAsia="en-US"/>
              </w:rPr>
            </w:pPr>
          </w:p>
        </w:tc>
      </w:tr>
    </w:tbl>
    <w:p w14:paraId="526668C6" w14:textId="77777777" w:rsidR="005F19BF" w:rsidRPr="00115B5D" w:rsidRDefault="005F19BF" w:rsidP="00144C51">
      <w:pPr>
        <w:rPr>
          <w:rFonts w:ascii="Open Sans" w:hAnsi="Open Sans" w:cs="Open Sans"/>
        </w:rPr>
      </w:pPr>
    </w:p>
    <w:sectPr w:rsidR="005F19BF" w:rsidRPr="00115B5D" w:rsidSect="00DC75C1">
      <w:headerReference w:type="default" r:id="rId8"/>
      <w:footerReference w:type="default" r:id="rId9"/>
      <w:pgSz w:w="11906" w:h="16838" w:code="9"/>
      <w:pgMar w:top="1418" w:right="851" w:bottom="851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360E5A" w14:textId="77777777" w:rsidR="0045354A" w:rsidRDefault="0045354A" w:rsidP="0058051B">
      <w:r>
        <w:separator/>
      </w:r>
    </w:p>
  </w:endnote>
  <w:endnote w:type="continuationSeparator" w:id="0">
    <w:p w14:paraId="31CDA5FF" w14:textId="77777777" w:rsidR="0045354A" w:rsidRDefault="0045354A" w:rsidP="0058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2FCF1" w14:textId="77777777" w:rsidR="00612B0A" w:rsidRDefault="00612B0A">
    <w:pPr>
      <w:pStyle w:val="a5"/>
    </w:pPr>
    <w:r>
      <w:rPr>
        <w:noProof/>
      </w:rPr>
      <w:drawing>
        <wp:inline distT="0" distB="0" distL="0" distR="0" wp14:anchorId="49A8F99B" wp14:editId="727C8FBD">
          <wp:extent cx="6115685" cy="354330"/>
          <wp:effectExtent l="0" t="0" r="0" b="7620"/>
          <wp:docPr id="5" name="Рисунок 5" descr="колонтитул 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колонтитул низ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AE2D9" w14:textId="77777777" w:rsidR="0045354A" w:rsidRDefault="0045354A" w:rsidP="0058051B">
      <w:r>
        <w:separator/>
      </w:r>
    </w:p>
  </w:footnote>
  <w:footnote w:type="continuationSeparator" w:id="0">
    <w:p w14:paraId="13F308AD" w14:textId="77777777" w:rsidR="0045354A" w:rsidRDefault="0045354A" w:rsidP="00580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0323" w:type="dxa"/>
      <w:jc w:val="center"/>
      <w:tblInd w:w="-34" w:type="dxa"/>
      <w:tblBorders>
        <w:top w:val="none" w:sz="0" w:space="0" w:color="auto"/>
        <w:left w:val="single" w:sz="12" w:space="0" w:color="37518A"/>
        <w:bottom w:val="none" w:sz="0" w:space="0" w:color="auto"/>
        <w:right w:val="single" w:sz="12" w:space="0" w:color="37518A"/>
        <w:insideH w:val="none" w:sz="0" w:space="0" w:color="auto"/>
        <w:insideV w:val="single" w:sz="12" w:space="0" w:color="37518A"/>
      </w:tblBorders>
      <w:tblLayout w:type="fixed"/>
      <w:tblLook w:val="04A0" w:firstRow="1" w:lastRow="0" w:firstColumn="1" w:lastColumn="0" w:noHBand="0" w:noVBand="1"/>
    </w:tblPr>
    <w:tblGrid>
      <w:gridCol w:w="5925"/>
      <w:gridCol w:w="1394"/>
      <w:gridCol w:w="1870"/>
      <w:gridCol w:w="1080"/>
      <w:gridCol w:w="54"/>
    </w:tblGrid>
    <w:tr w:rsidR="00DC75C1" w14:paraId="08F8A6C2" w14:textId="77777777" w:rsidTr="00177158">
      <w:trPr>
        <w:jc w:val="center"/>
      </w:trPr>
      <w:tc>
        <w:tcPr>
          <w:tcW w:w="5925" w:type="dxa"/>
          <w:tcBorders>
            <w:left w:val="nil"/>
            <w:bottom w:val="nil"/>
            <w:right w:val="single" w:sz="12" w:space="0" w:color="37518A"/>
          </w:tcBorders>
          <w:vAlign w:val="center"/>
        </w:tcPr>
        <w:p w14:paraId="6063DD06" w14:textId="77777777" w:rsidR="00DC75C1" w:rsidRDefault="00DC75C1" w:rsidP="00177158">
          <w:pPr>
            <w:pStyle w:val="a3"/>
            <w:tabs>
              <w:tab w:val="clear" w:pos="4819"/>
              <w:tab w:val="clear" w:pos="9639"/>
            </w:tabs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0" allowOverlap="1" wp14:anchorId="29CDFDCD" wp14:editId="5E8E6C66">
                <wp:simplePos x="0" y="0"/>
                <wp:positionH relativeFrom="column">
                  <wp:posOffset>-186690</wp:posOffset>
                </wp:positionH>
                <wp:positionV relativeFrom="paragraph">
                  <wp:posOffset>-165100</wp:posOffset>
                </wp:positionV>
                <wp:extent cx="3686400" cy="738000"/>
                <wp:effectExtent l="0" t="0" r="0" b="5080"/>
                <wp:wrapNone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/>
                        </a:blip>
                        <a:srcRect l="7435" t="11429" b="9986"/>
                        <a:stretch/>
                      </pic:blipFill>
                      <pic:spPr bwMode="auto">
                        <a:xfrm>
                          <a:off x="0" y="0"/>
                          <a:ext cx="3686400" cy="73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394" w:type="dxa"/>
          <w:tcBorders>
            <w:left w:val="single" w:sz="12" w:space="0" w:color="37518A"/>
            <w:bottom w:val="nil"/>
            <w:right w:val="nil"/>
          </w:tcBorders>
          <w:vAlign w:val="center"/>
        </w:tcPr>
        <w:p w14:paraId="72230665" w14:textId="77777777" w:rsidR="00DC75C1" w:rsidRPr="00B30FF6" w:rsidRDefault="00DC75C1" w:rsidP="00177158">
          <w:pPr>
            <w:pStyle w:val="a3"/>
            <w:tabs>
              <w:tab w:val="clear" w:pos="4819"/>
              <w:tab w:val="clear" w:pos="9639"/>
            </w:tabs>
            <w:ind w:left="-57" w:right="-57"/>
            <w:rPr>
              <w:rFonts w:ascii="Open Sans" w:hAnsi="Open Sans" w:cs="Open Sans"/>
              <w:b/>
              <w:color w:val="DA5C57"/>
              <w:sz w:val="28"/>
              <w:szCs w:val="28"/>
            </w:rPr>
          </w:pPr>
          <w:r w:rsidRPr="00B30FF6">
            <w:rPr>
              <w:rFonts w:ascii="Open Sans" w:hAnsi="Open Sans" w:cs="Open Sans"/>
              <w:b/>
              <w:color w:val="DA5C57"/>
              <w:sz w:val="28"/>
              <w:szCs w:val="28"/>
            </w:rPr>
            <w:t>Root4Dig</w:t>
          </w:r>
        </w:p>
      </w:tc>
      <w:tc>
        <w:tcPr>
          <w:tcW w:w="1870" w:type="dxa"/>
          <w:tcBorders>
            <w:left w:val="nil"/>
            <w:bottom w:val="nil"/>
            <w:right w:val="nil"/>
          </w:tcBorders>
          <w:vAlign w:val="center"/>
        </w:tcPr>
        <w:p w14:paraId="44B93B04" w14:textId="77777777" w:rsidR="00DC75C1" w:rsidRPr="0058051B" w:rsidRDefault="00DC75C1" w:rsidP="00177158">
          <w:pPr>
            <w:pStyle w:val="a3"/>
            <w:tabs>
              <w:tab w:val="clear" w:pos="4819"/>
            </w:tabs>
            <w:ind w:left="-57" w:right="-113"/>
            <w:rPr>
              <w:rFonts w:ascii="Open Sans" w:hAnsi="Open Sans" w:cs="Open Sans"/>
              <w:b/>
              <w:color w:val="37518A"/>
            </w:rPr>
          </w:pPr>
          <w:r w:rsidRPr="0058051B">
            <w:rPr>
              <w:rFonts w:ascii="Open Sans" w:hAnsi="Open Sans" w:cs="Open Sans"/>
              <w:b/>
              <w:color w:val="37518A"/>
            </w:rPr>
            <w:t>ПАРТНЕРСТВО</w:t>
          </w:r>
        </w:p>
        <w:p w14:paraId="1119D8B4" w14:textId="77777777" w:rsidR="00DC75C1" w:rsidRDefault="00DC75C1" w:rsidP="00177158">
          <w:pPr>
            <w:pStyle w:val="a3"/>
            <w:tabs>
              <w:tab w:val="clear" w:pos="4819"/>
            </w:tabs>
            <w:ind w:left="-57" w:right="-57" w:firstLine="28"/>
            <w:rPr>
              <w:noProof/>
            </w:rPr>
          </w:pPr>
          <w:r w:rsidRPr="0058051B">
            <w:rPr>
              <w:rFonts w:ascii="Open Sans" w:hAnsi="Open Sans" w:cs="Open Sans"/>
            </w:rPr>
            <w:t>БЕЗ КОРДОНІВ</w:t>
          </w:r>
        </w:p>
      </w:tc>
      <w:tc>
        <w:tcPr>
          <w:tcW w:w="1134" w:type="dxa"/>
          <w:gridSpan w:val="2"/>
          <w:tcBorders>
            <w:left w:val="nil"/>
            <w:bottom w:val="nil"/>
            <w:right w:val="nil"/>
          </w:tcBorders>
          <w:vAlign w:val="center"/>
        </w:tcPr>
        <w:p w14:paraId="279B3979" w14:textId="77777777" w:rsidR="00DC75C1" w:rsidRDefault="00DC75C1" w:rsidP="00177158">
          <w:pPr>
            <w:pStyle w:val="a3"/>
            <w:tabs>
              <w:tab w:val="clear" w:pos="4819"/>
              <w:tab w:val="clear" w:pos="9639"/>
            </w:tabs>
            <w:jc w:val="center"/>
          </w:pPr>
          <w:r>
            <w:rPr>
              <w:noProof/>
            </w:rPr>
            <w:drawing>
              <wp:inline distT="0" distB="0" distL="0" distR="0" wp14:anchorId="18E17779" wp14:editId="1CB11E72">
                <wp:extent cx="511200" cy="511200"/>
                <wp:effectExtent l="0" t="0" r="3175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емблема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200" cy="5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C75C1" w:rsidRPr="00B30FF6" w14:paraId="26F68BB3" w14:textId="77777777" w:rsidTr="00177158">
      <w:trPr>
        <w:gridAfter w:val="1"/>
        <w:wAfter w:w="54" w:type="dxa"/>
        <w:jc w:val="center"/>
      </w:trPr>
      <w:tc>
        <w:tcPr>
          <w:tcW w:w="10269" w:type="dxa"/>
          <w:gridSpan w:val="4"/>
          <w:tcBorders>
            <w:left w:val="nil"/>
            <w:right w:val="nil"/>
          </w:tcBorders>
          <w:vAlign w:val="center"/>
        </w:tcPr>
        <w:p w14:paraId="4622251C" w14:textId="77777777" w:rsidR="00DC75C1" w:rsidRPr="00B30FF6" w:rsidRDefault="00DC75C1" w:rsidP="00177158">
          <w:pPr>
            <w:pStyle w:val="a3"/>
            <w:tabs>
              <w:tab w:val="clear" w:pos="4819"/>
            </w:tabs>
            <w:spacing w:before="120"/>
            <w:ind w:left="-57" w:right="-57"/>
            <w:jc w:val="center"/>
            <w:rPr>
              <w:rFonts w:ascii="Open Sans" w:hAnsi="Open Sans" w:cs="Open Sans"/>
              <w:b/>
              <w:color w:val="37518A"/>
            </w:rPr>
          </w:pPr>
          <w:r w:rsidRPr="00B30FF6">
            <w:rPr>
              <w:rFonts w:ascii="Open Sans" w:hAnsi="Open Sans" w:cs="Open Sans"/>
              <w:b/>
              <w:color w:val="37518A"/>
            </w:rPr>
            <w:t>«Повторне відкриття наших спільних культурних коренів і оцифровування їх для майбутніх поколінь» (HUSKROUA/23/S/2.2/007)</w:t>
          </w:r>
        </w:p>
      </w:tc>
    </w:tr>
  </w:tbl>
  <w:p w14:paraId="5B5A146A" w14:textId="77777777" w:rsidR="00DC75C1" w:rsidRDefault="00DC75C1" w:rsidP="00DC75C1">
    <w:pPr>
      <w:pStyle w:val="a3"/>
      <w:tabs>
        <w:tab w:val="clear" w:pos="4819"/>
        <w:tab w:val="clear" w:pos="9639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E9CBD0" wp14:editId="113CC095">
              <wp:simplePos x="0" y="0"/>
              <wp:positionH relativeFrom="column">
                <wp:posOffset>-132715</wp:posOffset>
              </wp:positionH>
              <wp:positionV relativeFrom="paragraph">
                <wp:posOffset>72060</wp:posOffset>
              </wp:positionV>
              <wp:extent cx="6370955" cy="0"/>
              <wp:effectExtent l="0" t="0" r="10795" b="19050"/>
              <wp:wrapNone/>
              <wp:docPr id="4" name="Пряма сполучна ліні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 сполучна ліні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5pt,5.65pt" to="491.2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" strokecolor="#37518a" strokeweight="1.7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B4DBAF" wp14:editId="4F5CB452">
              <wp:simplePos x="0" y="0"/>
              <wp:positionH relativeFrom="column">
                <wp:posOffset>-132080</wp:posOffset>
              </wp:positionH>
              <wp:positionV relativeFrom="paragraph">
                <wp:posOffset>135585</wp:posOffset>
              </wp:positionV>
              <wp:extent cx="6370955" cy="0"/>
              <wp:effectExtent l="0" t="0" r="10795" b="19050"/>
              <wp:wrapNone/>
              <wp:docPr id="3" name="Пряма сполучна лінія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7518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4pt,10.7pt" to="491.2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" strokecolor="#37518a" strokeweight="1pt"/>
          </w:pict>
        </mc:Fallback>
      </mc:AlternateContent>
    </w:r>
  </w:p>
  <w:p w14:paraId="1CEB09C9" w14:textId="2D744410" w:rsidR="0058051B" w:rsidRPr="00DC75C1" w:rsidRDefault="0058051B" w:rsidP="00DC75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03226"/>
    <w:multiLevelType w:val="hybridMultilevel"/>
    <w:tmpl w:val="273CB5D8"/>
    <w:lvl w:ilvl="0" w:tplc="2B6C2CA6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490E05"/>
    <w:multiLevelType w:val="hybridMultilevel"/>
    <w:tmpl w:val="BB7AE294"/>
    <w:lvl w:ilvl="0" w:tplc="F21A9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D2E020">
      <w:numFmt w:val="bullet"/>
      <w:lvlText w:val="–"/>
      <w:lvlJc w:val="left"/>
      <w:pPr>
        <w:ind w:left="1789" w:hanging="360"/>
      </w:pPr>
      <w:rPr>
        <w:rFonts w:ascii="Open Sans" w:eastAsiaTheme="minorHAnsi" w:hAnsi="Open Sans" w:cs="Open Sans" w:hint="default"/>
        <w:u w:val="none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9EC2224"/>
    <w:multiLevelType w:val="hybridMultilevel"/>
    <w:tmpl w:val="DA16F696"/>
    <w:lvl w:ilvl="0" w:tplc="7316B186">
      <w:numFmt w:val="bullet"/>
      <w:lvlText w:val="-"/>
      <w:lvlJc w:val="left"/>
      <w:pPr>
        <w:ind w:left="644" w:hanging="360"/>
      </w:pPr>
      <w:rPr>
        <w:rFonts w:ascii="Open Sans" w:eastAsiaTheme="minorHAnsi" w:hAnsi="Open Sans" w:cs="Open San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1B"/>
    <w:rsid w:val="000C4D43"/>
    <w:rsid w:val="00115B5D"/>
    <w:rsid w:val="00143FEE"/>
    <w:rsid w:val="00144C51"/>
    <w:rsid w:val="002B59A9"/>
    <w:rsid w:val="002D1556"/>
    <w:rsid w:val="00305483"/>
    <w:rsid w:val="00327503"/>
    <w:rsid w:val="0038623E"/>
    <w:rsid w:val="0045354A"/>
    <w:rsid w:val="00467A68"/>
    <w:rsid w:val="005303EB"/>
    <w:rsid w:val="0058051B"/>
    <w:rsid w:val="005F19BF"/>
    <w:rsid w:val="00612B0A"/>
    <w:rsid w:val="0071784F"/>
    <w:rsid w:val="00753BA0"/>
    <w:rsid w:val="008C5C58"/>
    <w:rsid w:val="008F48C8"/>
    <w:rsid w:val="0092078F"/>
    <w:rsid w:val="00A747FE"/>
    <w:rsid w:val="00AC0AE3"/>
    <w:rsid w:val="00B1405D"/>
    <w:rsid w:val="00B86839"/>
    <w:rsid w:val="00CB0E4B"/>
    <w:rsid w:val="00D15D4B"/>
    <w:rsid w:val="00D1760A"/>
    <w:rsid w:val="00DC75C1"/>
    <w:rsid w:val="00E51E3E"/>
    <w:rsid w:val="00E94765"/>
    <w:rsid w:val="00F0083A"/>
    <w:rsid w:val="00FB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BB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7178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8051B"/>
  </w:style>
  <w:style w:type="paragraph" w:styleId="a5">
    <w:name w:val="footer"/>
    <w:basedOn w:val="a"/>
    <w:link w:val="a6"/>
    <w:uiPriority w:val="99"/>
    <w:unhideWhenUsed/>
    <w:rsid w:val="0058051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8051B"/>
  </w:style>
  <w:style w:type="paragraph" w:styleId="a7">
    <w:name w:val="Balloon Text"/>
    <w:basedOn w:val="a"/>
    <w:link w:val="a8"/>
    <w:uiPriority w:val="99"/>
    <w:semiHidden/>
    <w:unhideWhenUsed/>
    <w:rsid w:val="0058051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805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80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12B0A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B0E4B"/>
    <w:pPr>
      <w:spacing w:before="100" w:beforeAutospacing="1" w:after="100" w:afterAutospacing="1"/>
    </w:pPr>
    <w:rPr>
      <w:rFonts w:eastAsiaTheme="minorEastAsia"/>
    </w:rPr>
  </w:style>
  <w:style w:type="table" w:customStyle="1" w:styleId="TableNormal">
    <w:name w:val="Table Normal"/>
    <w:uiPriority w:val="2"/>
    <w:semiHidden/>
    <w:unhideWhenUsed/>
    <w:qFormat/>
    <w:rsid w:val="005F19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A747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47FE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178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1907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2025-02-27T06:42:00Z</cp:lastPrinted>
  <dcterms:created xsi:type="dcterms:W3CDTF">2025-03-03T08:33:00Z</dcterms:created>
  <dcterms:modified xsi:type="dcterms:W3CDTF">2025-03-10T06:44:00Z</dcterms:modified>
</cp:coreProperties>
</file>