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32852" w14:textId="77777777" w:rsidR="00CC7BD2" w:rsidRDefault="00CC7BD2">
      <w:pPr>
        <w:widowControl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7728" behindDoc="1" locked="0" layoutInCell="1" allowOverlap="1" wp14:anchorId="786A4B83" wp14:editId="20DFD328">
            <wp:simplePos x="0" y="0"/>
            <wp:positionH relativeFrom="column">
              <wp:posOffset>-683895</wp:posOffset>
            </wp:positionH>
            <wp:positionV relativeFrom="paragraph">
              <wp:posOffset>-753110</wp:posOffset>
            </wp:positionV>
            <wp:extent cx="7873365" cy="1106805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365" cy="1106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Міністерство освіти і науки України</w:t>
      </w:r>
    </w:p>
    <w:p w14:paraId="790EB930" w14:textId="77777777" w:rsidR="00CC7BD2" w:rsidRDefault="00CC7BD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Івано-Франківський національний технічний університет нафти і газу </w:t>
      </w:r>
    </w:p>
    <w:p w14:paraId="44E359C1" w14:textId="77777777" w:rsidR="00CC7BD2" w:rsidRDefault="00CC7BD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Івано-Франківська міська рада</w:t>
      </w:r>
    </w:p>
    <w:p w14:paraId="60F70991" w14:textId="77777777" w:rsidR="00CC7BD2" w:rsidRDefault="00CC7BD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Івано-Франківський обласний центр зайнятості</w:t>
      </w:r>
    </w:p>
    <w:p w14:paraId="0036F252" w14:textId="77777777" w:rsidR="00CC7BD2" w:rsidRDefault="00CC7BD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ГС «Бізнес Асоціація Івано-Франківська»</w:t>
      </w:r>
    </w:p>
    <w:p w14:paraId="56FAE3D1" w14:textId="77777777" w:rsidR="00CC7BD2" w:rsidRDefault="00CC7BD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 «Розвиток бізнес-сектору України»</w:t>
      </w:r>
    </w:p>
    <w:p w14:paraId="7202B353" w14:textId="77777777" w:rsidR="00CC7BD2" w:rsidRDefault="00CC7BD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 «Науково-дослідний та консультаційний центр бізнесу, маркетингу та права»</w:t>
      </w:r>
    </w:p>
    <w:p w14:paraId="6CA65CAE" w14:textId="77777777" w:rsidR="00CC7BD2" w:rsidRDefault="00CC7BD2">
      <w:pPr>
        <w:widowControl w:val="0"/>
        <w:jc w:val="center"/>
        <w:rPr>
          <w:b/>
          <w:szCs w:val="24"/>
          <w:lang w:val="ru-RU"/>
        </w:rPr>
      </w:pPr>
    </w:p>
    <w:p w14:paraId="453E5DD8" w14:textId="77777777" w:rsidR="00CC7BD2" w:rsidRDefault="00CC7BD2">
      <w:pPr>
        <w:widowControl w:val="0"/>
        <w:jc w:val="center"/>
        <w:rPr>
          <w:b/>
          <w:szCs w:val="24"/>
          <w:lang w:val="ru-RU"/>
        </w:rPr>
      </w:pPr>
    </w:p>
    <w:p w14:paraId="04A31132" w14:textId="77777777" w:rsidR="00CC7BD2" w:rsidRDefault="00CC7BD2">
      <w:pPr>
        <w:widowControl w:val="0"/>
        <w:jc w:val="center"/>
        <w:rPr>
          <w:b/>
          <w:szCs w:val="24"/>
          <w:lang w:val="ru-RU"/>
        </w:rPr>
      </w:pPr>
    </w:p>
    <w:p w14:paraId="7ED769F3" w14:textId="77777777" w:rsidR="00CC7BD2" w:rsidRDefault="00CC7BD2">
      <w:pPr>
        <w:widowControl w:val="0"/>
        <w:jc w:val="center"/>
        <w:rPr>
          <w:b/>
          <w:szCs w:val="24"/>
          <w:lang w:val="ru-RU"/>
        </w:rPr>
      </w:pPr>
    </w:p>
    <w:p w14:paraId="290897B9" w14:textId="77777777" w:rsidR="00CC7BD2" w:rsidRDefault="00CC7BD2">
      <w:pPr>
        <w:widowControl w:val="0"/>
        <w:jc w:val="center"/>
        <w:rPr>
          <w:b/>
          <w:szCs w:val="24"/>
          <w:lang w:val="ru-RU"/>
        </w:rPr>
      </w:pPr>
    </w:p>
    <w:p w14:paraId="49B16534" w14:textId="77777777" w:rsidR="00CC7BD2" w:rsidRDefault="00CC7BD2">
      <w:pPr>
        <w:widowControl w:val="0"/>
        <w:jc w:val="center"/>
        <w:rPr>
          <w:b/>
          <w:szCs w:val="24"/>
          <w:lang w:val="ru-RU"/>
        </w:rPr>
      </w:pPr>
    </w:p>
    <w:p w14:paraId="3584634B" w14:textId="77777777" w:rsidR="00CC7BD2" w:rsidRDefault="00CC7BD2">
      <w:pPr>
        <w:widowControl w:val="0"/>
        <w:jc w:val="center"/>
        <w:rPr>
          <w:b/>
          <w:szCs w:val="24"/>
          <w:lang w:val="ru-RU"/>
        </w:rPr>
      </w:pPr>
    </w:p>
    <w:p w14:paraId="32E20133" w14:textId="77777777" w:rsidR="00CC7BD2" w:rsidRPr="00CC7BD2" w:rsidRDefault="00CC7BD2">
      <w:pPr>
        <w:spacing w:before="240" w:line="264" w:lineRule="auto"/>
        <w:ind w:firstLine="0"/>
        <w:jc w:val="center"/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C7BD2">
        <w:rPr>
          <w:b/>
          <w:b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Р О Г Р А М А</w:t>
      </w:r>
    </w:p>
    <w:p w14:paraId="2354C9E9" w14:textId="77777777" w:rsidR="00CC7BD2" w:rsidRDefault="00CC7BD2">
      <w:pPr>
        <w:widowControl w:val="0"/>
        <w:jc w:val="center"/>
        <w:rPr>
          <w:b/>
          <w:sz w:val="52"/>
          <w:szCs w:val="52"/>
          <w:lang w:val="ru-RU"/>
        </w:rPr>
      </w:pPr>
    </w:p>
    <w:p w14:paraId="06D2B4F5" w14:textId="77777777" w:rsidR="00CC7BD2" w:rsidRDefault="00CC7BD2">
      <w:pPr>
        <w:spacing w:line="216" w:lineRule="auto"/>
        <w:ind w:firstLine="0"/>
        <w:jc w:val="center"/>
        <w:rPr>
          <w:b/>
          <w:bCs/>
          <w:caps/>
          <w:color w:val="000000"/>
          <w:sz w:val="52"/>
          <w:szCs w:val="52"/>
        </w:rPr>
      </w:pPr>
      <w:r>
        <w:rPr>
          <w:rFonts w:ascii="Times New Roman Полужирный" w:hAnsi="Times New Roman Полужирный"/>
          <w:b/>
          <w:bCs/>
          <w:caps/>
          <w:color w:val="000000"/>
          <w:sz w:val="52"/>
          <w:szCs w:val="52"/>
        </w:rPr>
        <w:t>Кругл</w:t>
      </w:r>
      <w:r>
        <w:rPr>
          <w:b/>
          <w:bCs/>
          <w:caps/>
          <w:color w:val="000000"/>
          <w:sz w:val="52"/>
          <w:szCs w:val="52"/>
        </w:rPr>
        <w:t xml:space="preserve">ого </w:t>
      </w:r>
      <w:r>
        <w:rPr>
          <w:rFonts w:ascii="Times New Roman Полужирный" w:hAnsi="Times New Roman Полужирный"/>
          <w:b/>
          <w:bCs/>
          <w:caps/>
          <w:color w:val="000000"/>
          <w:sz w:val="52"/>
          <w:szCs w:val="52"/>
        </w:rPr>
        <w:t>ст</w:t>
      </w:r>
      <w:r>
        <w:rPr>
          <w:b/>
          <w:bCs/>
          <w:caps/>
          <w:color w:val="000000"/>
          <w:sz w:val="52"/>
          <w:szCs w:val="52"/>
        </w:rPr>
        <w:t>о</w:t>
      </w:r>
      <w:r>
        <w:rPr>
          <w:rFonts w:ascii="Times New Roman Полужирный" w:hAnsi="Times New Roman Полужирный"/>
          <w:b/>
          <w:bCs/>
          <w:caps/>
          <w:color w:val="000000"/>
          <w:sz w:val="52"/>
          <w:szCs w:val="52"/>
        </w:rPr>
        <w:t>л</w:t>
      </w:r>
      <w:r>
        <w:rPr>
          <w:b/>
          <w:bCs/>
          <w:caps/>
          <w:color w:val="000000"/>
          <w:sz w:val="52"/>
          <w:szCs w:val="52"/>
        </w:rPr>
        <w:t>у</w:t>
      </w:r>
    </w:p>
    <w:p w14:paraId="5C74CF27" w14:textId="77777777" w:rsidR="00CC7BD2" w:rsidRDefault="00CC7BD2">
      <w:pPr>
        <w:spacing w:line="216" w:lineRule="auto"/>
        <w:ind w:firstLine="0"/>
        <w:jc w:val="center"/>
        <w:rPr>
          <w:bCs/>
          <w:caps/>
          <w:color w:val="000000"/>
          <w:sz w:val="36"/>
          <w:szCs w:val="36"/>
        </w:rPr>
      </w:pPr>
      <w:r>
        <w:rPr>
          <w:bCs/>
          <w:caps/>
          <w:color w:val="000000"/>
          <w:sz w:val="36"/>
          <w:szCs w:val="36"/>
        </w:rPr>
        <w:t>на тему</w:t>
      </w:r>
    </w:p>
    <w:p w14:paraId="083BF532" w14:textId="77777777" w:rsidR="00CC7BD2" w:rsidRDefault="00CC7BD2">
      <w:pPr>
        <w:pStyle w:val="10"/>
        <w:ind w:left="0" w:firstLine="0"/>
        <w:jc w:val="center"/>
        <w:rPr>
          <w:rFonts w:ascii="Calibri" w:hAnsi="Calibri"/>
          <w:b/>
          <w:bCs/>
          <w:caps/>
          <w:color w:val="000000"/>
          <w:sz w:val="52"/>
          <w:szCs w:val="52"/>
        </w:rPr>
      </w:pPr>
      <w:r>
        <w:rPr>
          <w:b/>
          <w:sz w:val="52"/>
          <w:szCs w:val="52"/>
        </w:rPr>
        <w:t>«</w:t>
      </w:r>
      <w:r>
        <w:rPr>
          <w:rFonts w:ascii="Times New Roman Полужирный" w:hAnsi="Times New Roman Полужирный"/>
          <w:b/>
          <w:bCs/>
          <w:caps/>
          <w:color w:val="000000"/>
          <w:sz w:val="52"/>
          <w:szCs w:val="52"/>
        </w:rPr>
        <w:t>ринок праці в Івано-Франківській ОТГ: ВЗАЄМОДІЯ БІЗНЕСУ та ІФНТУНГ»</w:t>
      </w:r>
    </w:p>
    <w:p w14:paraId="7F3A3376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76D52DD3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6B4BF082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5B56AAFA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26EA2D7C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00DFC0C6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22F30D6D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6156C97E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597CC345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225C2428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43E3D033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15B6FAD0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27C0BF93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28824538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28A62E84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0A534823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38031373" w14:textId="77777777" w:rsidR="00CC7BD2" w:rsidRDefault="00CC7BD2">
      <w:pPr>
        <w:ind w:firstLine="0"/>
        <w:jc w:val="center"/>
        <w:rPr>
          <w:b/>
          <w:sz w:val="28"/>
          <w:szCs w:val="28"/>
        </w:rPr>
      </w:pPr>
    </w:p>
    <w:p w14:paraId="690DE71C" w14:textId="77777777" w:rsidR="00CC7BD2" w:rsidRDefault="00CC7BD2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Івано-Франківськ</w:t>
      </w:r>
    </w:p>
    <w:p w14:paraId="55681030" w14:textId="77777777" w:rsidR="00CC7BD2" w:rsidRDefault="00CC7BD2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24 березня 2025 р.</w:t>
      </w:r>
    </w:p>
    <w:p w14:paraId="1441D450" w14:textId="77777777" w:rsidR="00CC7BD2" w:rsidRDefault="00CC7BD2">
      <w:pPr>
        <w:ind w:firstLine="0"/>
        <w:jc w:val="center"/>
        <w:rPr>
          <w:b/>
          <w:sz w:val="32"/>
          <w:szCs w:val="32"/>
        </w:rPr>
      </w:pPr>
    </w:p>
    <w:p w14:paraId="3C7AB07E" w14:textId="77777777" w:rsidR="00CC7BD2" w:rsidRDefault="00CC7BD2">
      <w:pPr>
        <w:pStyle w:val="10"/>
        <w:ind w:left="360"/>
        <w:jc w:val="both"/>
        <w:rPr>
          <w:b/>
          <w:i/>
          <w:sz w:val="28"/>
          <w:szCs w:val="28"/>
        </w:rPr>
      </w:pPr>
      <w:r>
        <w:rPr>
          <w:rFonts w:eastAsia="Cambria"/>
          <w:b/>
          <w:i/>
          <w:spacing w:val="-10"/>
          <w:sz w:val="28"/>
          <w:szCs w:val="28"/>
        </w:rPr>
        <w:lastRenderedPageBreak/>
        <w:t>Круглий стіл, який відбудеться в форматі науково-прикладної платформи щодо проблем формування ринку праці в Івано-Франківській області з формуванням зворотного зв’язку для формування варіантів практичної співпраці з Івано-Франківським національним технічним університетом нафти і газу</w:t>
      </w:r>
    </w:p>
    <w:p w14:paraId="49D1AACA" w14:textId="77777777" w:rsidR="00CC7BD2" w:rsidRDefault="00CC7BD2">
      <w:pPr>
        <w:shd w:val="clear" w:color="auto" w:fill="CCCCCC"/>
        <w:spacing w:line="228" w:lineRule="auto"/>
        <w:jc w:val="both"/>
        <w:rPr>
          <w:b/>
          <w:sz w:val="28"/>
          <w:szCs w:val="28"/>
        </w:rPr>
      </w:pPr>
    </w:p>
    <w:p w14:paraId="0B91D922" w14:textId="77777777" w:rsidR="00CC7BD2" w:rsidRDefault="00CC7BD2">
      <w:pPr>
        <w:shd w:val="clear" w:color="auto" w:fill="CCCCCC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Організатор проведення та модератор заходу:</w:t>
      </w:r>
    </w:p>
    <w:p w14:paraId="7543A758" w14:textId="77777777" w:rsidR="00CC7BD2" w:rsidRDefault="00CC7BD2">
      <w:pPr>
        <w:shd w:val="clear" w:color="auto" w:fill="CCCCCC"/>
        <w:jc w:val="both"/>
        <w:rPr>
          <w:b/>
          <w:sz w:val="28"/>
          <w:szCs w:val="28"/>
        </w:rPr>
      </w:pPr>
    </w:p>
    <w:p w14:paraId="3F77CB70" w14:textId="77777777" w:rsidR="00CC7BD2" w:rsidRDefault="00CC7BD2">
      <w:pPr>
        <w:shd w:val="clear" w:color="auto" w:fill="CCCCCC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Ірина ПЕРЕВОЗОВА, </w:t>
      </w:r>
      <w:r>
        <w:rPr>
          <w:bCs/>
          <w:sz w:val="28"/>
          <w:szCs w:val="28"/>
        </w:rPr>
        <w:t xml:space="preserve">завідувачка кафедри підприємництва та маркетингу ІФНТУНГ, </w:t>
      </w:r>
      <w:proofErr w:type="spellStart"/>
      <w:r>
        <w:rPr>
          <w:bCs/>
          <w:sz w:val="28"/>
          <w:szCs w:val="28"/>
        </w:rPr>
        <w:t>д.е.н</w:t>
      </w:r>
      <w:proofErr w:type="spellEnd"/>
      <w:r>
        <w:rPr>
          <w:bCs/>
          <w:sz w:val="28"/>
          <w:szCs w:val="28"/>
        </w:rPr>
        <w:t>., проф., голова Ради ГО «Науково-дослідний та консультаційно-практичний центр бізнесу, маркетингу та права»</w:t>
      </w:r>
    </w:p>
    <w:p w14:paraId="71C453E3" w14:textId="77777777" w:rsidR="00CC7BD2" w:rsidRDefault="00CC7BD2">
      <w:pPr>
        <w:shd w:val="clear" w:color="auto" w:fill="CCCCCC"/>
        <w:ind w:firstLineChars="266" w:firstLine="718"/>
        <w:jc w:val="both"/>
        <w:rPr>
          <w:rFonts w:eastAsia="Cambria"/>
          <w:bCs/>
          <w:spacing w:val="-10"/>
          <w:sz w:val="28"/>
          <w:szCs w:val="28"/>
          <w:lang w:val="ru-RU"/>
        </w:rPr>
      </w:pPr>
      <w:r>
        <w:rPr>
          <w:rFonts w:eastAsia="Cambria"/>
          <w:bCs/>
          <w:spacing w:val="-10"/>
          <w:sz w:val="28"/>
          <w:szCs w:val="28"/>
        </w:rPr>
        <w:t xml:space="preserve">                                                                                          +38(0673423720);  </w:t>
      </w:r>
      <w:proofErr w:type="spellStart"/>
      <w:r>
        <w:rPr>
          <w:rFonts w:eastAsia="Cambria"/>
          <w:bCs/>
          <w:spacing w:val="-10"/>
          <w:sz w:val="28"/>
          <w:szCs w:val="28"/>
          <w:lang w:val="en-US"/>
        </w:rPr>
        <w:t>perevozova</w:t>
      </w:r>
      <w:proofErr w:type="spellEnd"/>
      <w:r>
        <w:rPr>
          <w:rFonts w:eastAsia="Cambria"/>
          <w:bCs/>
          <w:spacing w:val="-10"/>
          <w:sz w:val="28"/>
          <w:szCs w:val="28"/>
          <w:lang w:val="ru-RU"/>
        </w:rPr>
        <w:t>@</w:t>
      </w:r>
      <w:proofErr w:type="spellStart"/>
      <w:r>
        <w:rPr>
          <w:rFonts w:eastAsia="Cambria"/>
          <w:bCs/>
          <w:spacing w:val="-10"/>
          <w:sz w:val="28"/>
          <w:szCs w:val="28"/>
          <w:lang w:val="en-US"/>
        </w:rPr>
        <w:t>ukr</w:t>
      </w:r>
      <w:proofErr w:type="spellEnd"/>
      <w:r>
        <w:rPr>
          <w:rFonts w:eastAsia="Cambria"/>
          <w:bCs/>
          <w:spacing w:val="-10"/>
          <w:sz w:val="28"/>
          <w:szCs w:val="28"/>
          <w:lang w:val="ru-RU"/>
        </w:rPr>
        <w:t>.</w:t>
      </w:r>
      <w:r>
        <w:rPr>
          <w:rFonts w:eastAsia="Cambria"/>
          <w:bCs/>
          <w:spacing w:val="-10"/>
          <w:sz w:val="28"/>
          <w:szCs w:val="28"/>
          <w:lang w:val="en-US"/>
        </w:rPr>
        <w:t>net</w:t>
      </w:r>
    </w:p>
    <w:p w14:paraId="13D32141" w14:textId="77777777" w:rsidR="00CC7BD2" w:rsidRDefault="00CC7BD2" w:rsidP="00483447">
      <w:pPr>
        <w:shd w:val="clear" w:color="auto" w:fill="CCCCCC"/>
        <w:spacing w:line="228" w:lineRule="auto"/>
        <w:ind w:firstLineChars="850" w:firstLine="2389"/>
        <w:jc w:val="both"/>
        <w:rPr>
          <w:b/>
          <w:i/>
          <w:iCs/>
          <w:sz w:val="28"/>
          <w:szCs w:val="28"/>
        </w:rPr>
      </w:pPr>
    </w:p>
    <w:p w14:paraId="25AF82C5" w14:textId="77777777" w:rsidR="00CC7BD2" w:rsidRDefault="00CC7BD2" w:rsidP="00483447">
      <w:pPr>
        <w:shd w:val="clear" w:color="auto" w:fill="CCCCCC"/>
        <w:spacing w:line="228" w:lineRule="auto"/>
        <w:ind w:firstLineChars="850" w:firstLine="2389"/>
        <w:jc w:val="both"/>
        <w:rPr>
          <w:b/>
          <w:i/>
          <w:iCs/>
          <w:sz w:val="28"/>
          <w:szCs w:val="28"/>
        </w:rPr>
      </w:pPr>
    </w:p>
    <w:p w14:paraId="59389655" w14:textId="77777777" w:rsidR="00CC7BD2" w:rsidRDefault="00CC7BD2">
      <w:pPr>
        <w:shd w:val="clear" w:color="auto" w:fill="CCCCCC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ПАНЕЛЬ 1. УНІВЕРСИТЕТ ДЛЯ БІЗНЕСУ</w:t>
      </w:r>
    </w:p>
    <w:p w14:paraId="6AEC21C1" w14:textId="77777777" w:rsidR="00CC7BD2" w:rsidRDefault="00CC7BD2">
      <w:pPr>
        <w:shd w:val="clear" w:color="auto" w:fill="CCCCCC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Головний спікер: Ігор ЧУДИК, </w:t>
      </w:r>
      <w:r>
        <w:rPr>
          <w:bCs/>
          <w:sz w:val="28"/>
          <w:szCs w:val="28"/>
        </w:rPr>
        <w:t xml:space="preserve">ректор ІФНТУНГ, </w:t>
      </w:r>
      <w:proofErr w:type="spellStart"/>
      <w:r>
        <w:rPr>
          <w:bCs/>
          <w:sz w:val="28"/>
          <w:szCs w:val="28"/>
        </w:rPr>
        <w:t>д.т.н</w:t>
      </w:r>
      <w:proofErr w:type="spellEnd"/>
      <w:r>
        <w:rPr>
          <w:bCs/>
          <w:sz w:val="28"/>
          <w:szCs w:val="28"/>
        </w:rPr>
        <w:t>., проф.</w:t>
      </w:r>
    </w:p>
    <w:p w14:paraId="7FD7D202" w14:textId="77777777" w:rsidR="00CC7BD2" w:rsidRDefault="00CC7BD2">
      <w:pPr>
        <w:shd w:val="clear" w:color="auto" w:fill="CCCCCC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Час проведення: 14.00-14.40</w:t>
      </w:r>
    </w:p>
    <w:p w14:paraId="15A0A252" w14:textId="77777777" w:rsidR="00CC7BD2" w:rsidRDefault="00CC7BD2">
      <w:pPr>
        <w:shd w:val="clear" w:color="auto" w:fill="CCCCCC"/>
        <w:spacing w:line="228" w:lineRule="auto"/>
        <w:jc w:val="center"/>
        <w:rPr>
          <w:b/>
          <w:sz w:val="28"/>
          <w:szCs w:val="28"/>
        </w:rPr>
      </w:pPr>
    </w:p>
    <w:p w14:paraId="4E7FE68D" w14:textId="77777777" w:rsidR="00CC7BD2" w:rsidRDefault="00CC7BD2">
      <w:pPr>
        <w:shd w:val="clear" w:color="auto" w:fill="CCCCCC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Тематичні напрями:</w:t>
      </w:r>
    </w:p>
    <w:p w14:paraId="1BBC82FF" w14:textId="77777777" w:rsidR="00CC7BD2" w:rsidRDefault="00CC7BD2">
      <w:pPr>
        <w:shd w:val="clear" w:color="auto" w:fill="CCCCC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spellStart"/>
      <w:r>
        <w:rPr>
          <w:sz w:val="28"/>
          <w:szCs w:val="28"/>
          <w:lang w:val="ru-RU"/>
        </w:rPr>
        <w:t>Актуальні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моделі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співпраці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між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університетом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бізнесом</w:t>
      </w:r>
      <w:proofErr w:type="spellEnd"/>
    </w:p>
    <w:p w14:paraId="29FA26F6" w14:textId="77777777" w:rsidR="00CC7BD2" w:rsidRDefault="00CC7BD2">
      <w:pPr>
        <w:shd w:val="clear" w:color="auto" w:fill="CCCCCC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Дуальна </w:t>
      </w:r>
      <w:proofErr w:type="spellStart"/>
      <w:r>
        <w:rPr>
          <w:sz w:val="28"/>
          <w:szCs w:val="28"/>
          <w:lang w:val="ru-RU"/>
        </w:rPr>
        <w:t>освіта</w:t>
      </w:r>
      <w:proofErr w:type="spellEnd"/>
      <w:r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</w:rPr>
        <w:t xml:space="preserve">співпраця </w:t>
      </w:r>
      <w:proofErr w:type="spellStart"/>
      <w:r>
        <w:rPr>
          <w:sz w:val="28"/>
          <w:szCs w:val="28"/>
        </w:rPr>
        <w:t>універитету</w:t>
      </w:r>
      <w:proofErr w:type="spellEnd"/>
      <w:r>
        <w:rPr>
          <w:sz w:val="28"/>
          <w:szCs w:val="28"/>
        </w:rPr>
        <w:t xml:space="preserve"> і бізнесу</w:t>
      </w:r>
    </w:p>
    <w:p w14:paraId="7CB5794A" w14:textId="77777777" w:rsidR="00CC7BD2" w:rsidRDefault="00CC7BD2">
      <w:pPr>
        <w:shd w:val="clear" w:color="auto" w:fill="CCCCC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proofErr w:type="spellStart"/>
      <w:r>
        <w:rPr>
          <w:sz w:val="28"/>
          <w:szCs w:val="28"/>
          <w:lang w:val="ru-RU"/>
        </w:rPr>
        <w:t>Стажування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працевлаштування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студентів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виклики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proofErr w:type="gramStart"/>
      <w:r>
        <w:rPr>
          <w:sz w:val="28"/>
          <w:szCs w:val="28"/>
          <w:lang w:val="ru-RU"/>
        </w:rPr>
        <w:t>р</w:t>
      </w:r>
      <w:proofErr w:type="gramEnd"/>
      <w:r>
        <w:rPr>
          <w:sz w:val="28"/>
          <w:szCs w:val="28"/>
          <w:lang w:val="ru-RU"/>
        </w:rPr>
        <w:t>ішення</w:t>
      </w:r>
      <w:proofErr w:type="spellEnd"/>
    </w:p>
    <w:p w14:paraId="58FB087D" w14:textId="77777777" w:rsidR="00CC7BD2" w:rsidRDefault="00CC7BD2">
      <w:pPr>
        <w:shd w:val="clear" w:color="auto" w:fill="CCCCCC"/>
        <w:rPr>
          <w:sz w:val="28"/>
          <w:szCs w:val="28"/>
          <w:lang w:val="ru-RU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Академічне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ідприємництво</w:t>
      </w:r>
      <w:proofErr w:type="spellEnd"/>
      <w:r>
        <w:rPr>
          <w:sz w:val="28"/>
          <w:szCs w:val="28"/>
          <w:lang w:val="ru-RU"/>
        </w:rPr>
        <w:t xml:space="preserve">: </w:t>
      </w:r>
      <w:r>
        <w:rPr>
          <w:sz w:val="28"/>
          <w:szCs w:val="28"/>
        </w:rPr>
        <w:t>р</w:t>
      </w:r>
      <w:proofErr w:type="spellStart"/>
      <w:r>
        <w:rPr>
          <w:sz w:val="28"/>
          <w:szCs w:val="28"/>
          <w:lang w:val="ru-RU"/>
        </w:rPr>
        <w:t>озвиток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стартап-інкубаторів</w:t>
      </w:r>
      <w:proofErr w:type="spellEnd"/>
      <w:r>
        <w:rPr>
          <w:sz w:val="28"/>
          <w:szCs w:val="28"/>
          <w:lang w:val="ru-RU"/>
        </w:rPr>
        <w:t xml:space="preserve"> у </w:t>
      </w:r>
      <w:r>
        <w:rPr>
          <w:sz w:val="28"/>
          <w:szCs w:val="28"/>
        </w:rPr>
        <w:t>ІФНТУНГ</w:t>
      </w:r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їх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інтеграція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бізнесом</w:t>
      </w:r>
      <w:proofErr w:type="spellEnd"/>
      <w:r>
        <w:rPr>
          <w:sz w:val="28"/>
          <w:szCs w:val="28"/>
          <w:lang w:val="ru-RU"/>
        </w:rPr>
        <w:t>.</w:t>
      </w:r>
    </w:p>
    <w:p w14:paraId="31817FF3" w14:textId="77777777" w:rsidR="00CC7BD2" w:rsidRDefault="00CC7BD2">
      <w:pPr>
        <w:shd w:val="clear" w:color="auto" w:fill="CCCCC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 </w:t>
      </w:r>
      <w:proofErr w:type="spellStart"/>
      <w:r>
        <w:rPr>
          <w:sz w:val="28"/>
          <w:szCs w:val="28"/>
          <w:lang w:val="ru-RU"/>
        </w:rPr>
        <w:t>Спільні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наукові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досл</w:t>
      </w:r>
      <w:proofErr w:type="gramEnd"/>
      <w:r>
        <w:rPr>
          <w:sz w:val="28"/>
          <w:szCs w:val="28"/>
          <w:lang w:val="ru-RU"/>
        </w:rPr>
        <w:t>ідження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розробки</w:t>
      </w:r>
      <w:proofErr w:type="spellEnd"/>
      <w:r>
        <w:rPr>
          <w:sz w:val="28"/>
          <w:szCs w:val="28"/>
        </w:rPr>
        <w:t xml:space="preserve"> ІФНТУНГ</w:t>
      </w:r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бізнесу</w:t>
      </w:r>
      <w:proofErr w:type="spellEnd"/>
    </w:p>
    <w:p w14:paraId="50164D44" w14:textId="77777777" w:rsidR="00CC7BD2" w:rsidRDefault="00CC7BD2">
      <w:pPr>
        <w:shd w:val="clear" w:color="auto" w:fill="CCCCCC"/>
        <w:spacing w:line="228" w:lineRule="auto"/>
        <w:jc w:val="both"/>
        <w:rPr>
          <w:i/>
          <w:sz w:val="28"/>
          <w:szCs w:val="28"/>
          <w:lang w:val="ru-RU"/>
        </w:rPr>
      </w:pPr>
    </w:p>
    <w:p w14:paraId="029F0831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proofErr w:type="spellStart"/>
      <w:r>
        <w:rPr>
          <w:i/>
          <w:sz w:val="28"/>
          <w:szCs w:val="28"/>
          <w:lang w:val="ru-RU"/>
        </w:rPr>
        <w:t>Співмодератор</w:t>
      </w:r>
      <w:proofErr w:type="spellEnd"/>
      <w:r>
        <w:rPr>
          <w:i/>
          <w:sz w:val="28"/>
          <w:szCs w:val="28"/>
          <w:lang w:val="ru-RU"/>
        </w:rPr>
        <w:t xml:space="preserve">: </w:t>
      </w:r>
      <w:r>
        <w:rPr>
          <w:b/>
          <w:bCs/>
          <w:sz w:val="28"/>
          <w:szCs w:val="28"/>
        </w:rPr>
        <w:t>Христина ОБЕЛЬНИЦЬКА</w:t>
      </w:r>
      <w:r>
        <w:rPr>
          <w:bCs/>
          <w:sz w:val="28"/>
          <w:szCs w:val="28"/>
        </w:rPr>
        <w:t xml:space="preserve">, гарант ОПП «Маркетинг» (магістр), </w:t>
      </w:r>
      <w:proofErr w:type="spellStart"/>
      <w:r>
        <w:rPr>
          <w:bCs/>
          <w:sz w:val="28"/>
          <w:szCs w:val="28"/>
        </w:rPr>
        <w:t>к.е.н</w:t>
      </w:r>
      <w:proofErr w:type="spellEnd"/>
      <w:r>
        <w:rPr>
          <w:bCs/>
          <w:sz w:val="28"/>
          <w:szCs w:val="28"/>
        </w:rPr>
        <w:t>., доц.</w:t>
      </w:r>
    </w:p>
    <w:p w14:paraId="2A09F527" w14:textId="77777777" w:rsidR="00CC7BD2" w:rsidRDefault="00CC7BD2">
      <w:pPr>
        <w:shd w:val="clear" w:color="auto" w:fill="CCCCCC"/>
        <w:rPr>
          <w:sz w:val="28"/>
          <w:szCs w:val="28"/>
        </w:rPr>
      </w:pPr>
    </w:p>
    <w:p w14:paraId="5B0E993C" w14:textId="77777777" w:rsidR="00CC7BD2" w:rsidRDefault="00CC7BD2">
      <w:pPr>
        <w:shd w:val="clear" w:color="auto" w:fill="CCCCCC"/>
        <w:jc w:val="center"/>
        <w:rPr>
          <w:b/>
          <w:bCs/>
          <w:sz w:val="28"/>
          <w:szCs w:val="28"/>
        </w:rPr>
      </w:pPr>
    </w:p>
    <w:p w14:paraId="5A1968E3" w14:textId="77777777" w:rsidR="00CC7BD2" w:rsidRDefault="00CC7BD2">
      <w:pPr>
        <w:shd w:val="clear" w:color="auto" w:fill="CCCCCC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ПАНЕЛЬ 2. БІЗНЕС ДЛЯ УНІВЕРСИТЕТУ</w:t>
      </w:r>
    </w:p>
    <w:p w14:paraId="1BD9C15B" w14:textId="77777777" w:rsidR="00CC7BD2" w:rsidRDefault="00CC7BD2">
      <w:pPr>
        <w:shd w:val="clear" w:color="auto" w:fill="CCCCCC"/>
        <w:spacing w:line="228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Головний спікер: Галина ГРИВНАК, </w:t>
      </w:r>
      <w:r>
        <w:rPr>
          <w:bCs/>
          <w:sz w:val="28"/>
          <w:szCs w:val="28"/>
        </w:rPr>
        <w:t>член правління в Бізнес Асоціація Івано-Франківська, засновниця та СЕО «</w:t>
      </w:r>
      <w:proofErr w:type="spellStart"/>
      <w:r>
        <w:rPr>
          <w:bCs/>
          <w:sz w:val="28"/>
          <w:szCs w:val="28"/>
        </w:rPr>
        <w:t>Fin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Impact</w:t>
      </w:r>
      <w:proofErr w:type="spellEnd"/>
      <w:r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Облік.Фінанси.Зростання</w:t>
      </w:r>
      <w:proofErr w:type="spellEnd"/>
      <w:r>
        <w:rPr>
          <w:bCs/>
          <w:sz w:val="28"/>
          <w:szCs w:val="28"/>
        </w:rPr>
        <w:t>»,</w:t>
      </w:r>
      <w:r>
        <w:t xml:space="preserve"> </w:t>
      </w:r>
      <w:r>
        <w:rPr>
          <w:bCs/>
          <w:sz w:val="28"/>
          <w:szCs w:val="28"/>
        </w:rPr>
        <w:t>волонтерка, громадська активістка</w:t>
      </w:r>
    </w:p>
    <w:p w14:paraId="0BDB8153" w14:textId="77777777" w:rsidR="00CC7BD2" w:rsidRDefault="00CC7BD2">
      <w:pPr>
        <w:shd w:val="clear" w:color="auto" w:fill="CCCCCC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Час проведення: 14.50-15.30</w:t>
      </w:r>
    </w:p>
    <w:p w14:paraId="7EFD08A4" w14:textId="77777777" w:rsidR="00CC7BD2" w:rsidRDefault="00CC7BD2">
      <w:pPr>
        <w:shd w:val="clear" w:color="auto" w:fill="CCCCCC"/>
        <w:spacing w:line="228" w:lineRule="auto"/>
        <w:jc w:val="center"/>
        <w:rPr>
          <w:b/>
          <w:sz w:val="28"/>
          <w:szCs w:val="28"/>
        </w:rPr>
      </w:pPr>
    </w:p>
    <w:p w14:paraId="4C418452" w14:textId="77777777" w:rsidR="00CC7BD2" w:rsidRDefault="00CC7BD2">
      <w:pPr>
        <w:shd w:val="clear" w:color="auto" w:fill="CCCCCC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Тематичні напрями:</w:t>
      </w:r>
    </w:p>
    <w:p w14:paraId="087E2AAA" w14:textId="77777777" w:rsidR="00CC7BD2" w:rsidRDefault="00CC7BD2">
      <w:pPr>
        <w:numPr>
          <w:ilvl w:val="0"/>
          <w:numId w:val="1"/>
        </w:numPr>
        <w:shd w:val="clear" w:color="auto" w:fill="CCCCCC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Кадровий</w:t>
      </w:r>
      <w:proofErr w:type="spellEnd"/>
      <w:r>
        <w:rPr>
          <w:sz w:val="28"/>
          <w:szCs w:val="28"/>
          <w:lang w:val="ru-RU"/>
        </w:rPr>
        <w:t xml:space="preserve"> запит </w:t>
      </w:r>
      <w:proofErr w:type="spellStart"/>
      <w:r>
        <w:rPr>
          <w:sz w:val="28"/>
          <w:szCs w:val="28"/>
          <w:lang w:val="ru-RU"/>
        </w:rPr>
        <w:t>бізнесу</w:t>
      </w:r>
      <w:proofErr w:type="spellEnd"/>
      <w:r>
        <w:rPr>
          <w:sz w:val="28"/>
          <w:szCs w:val="28"/>
          <w:lang w:val="ru-RU"/>
        </w:rPr>
        <w:t xml:space="preserve"> та роль </w:t>
      </w:r>
      <w:proofErr w:type="spellStart"/>
      <w:r>
        <w:rPr>
          <w:sz w:val="28"/>
          <w:szCs w:val="28"/>
          <w:lang w:val="ru-RU"/>
        </w:rPr>
        <w:t>експертів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компаній</w:t>
      </w:r>
      <w:proofErr w:type="spellEnd"/>
      <w:r>
        <w:rPr>
          <w:sz w:val="28"/>
          <w:szCs w:val="28"/>
          <w:lang w:val="ru-RU"/>
        </w:rPr>
        <w:t xml:space="preserve"> у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кар’єри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студентів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менторство</w:t>
      </w:r>
      <w:proofErr w:type="spellEnd"/>
      <w:r>
        <w:rPr>
          <w:sz w:val="28"/>
          <w:szCs w:val="28"/>
        </w:rPr>
        <w:t>, наставництво)</w:t>
      </w:r>
    </w:p>
    <w:p w14:paraId="6B376C4F" w14:textId="77777777" w:rsidR="00CC7BD2" w:rsidRDefault="00CC7BD2">
      <w:pPr>
        <w:numPr>
          <w:ilvl w:val="0"/>
          <w:numId w:val="1"/>
        </w:numPr>
        <w:shd w:val="clear" w:color="auto" w:fill="CCCCC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Корпоративна </w:t>
      </w:r>
      <w:proofErr w:type="spellStart"/>
      <w:proofErr w:type="gramStart"/>
      <w:r>
        <w:rPr>
          <w:sz w:val="28"/>
          <w:szCs w:val="28"/>
          <w:lang w:val="ru-RU"/>
        </w:rPr>
        <w:t>соц</w:t>
      </w:r>
      <w:proofErr w:type="gramEnd"/>
      <w:r>
        <w:rPr>
          <w:sz w:val="28"/>
          <w:szCs w:val="28"/>
          <w:lang w:val="ru-RU"/>
        </w:rPr>
        <w:t>іальна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відповідальність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підтримка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</w:rPr>
        <w:t>: я</w:t>
      </w:r>
      <w:r>
        <w:rPr>
          <w:sz w:val="28"/>
          <w:szCs w:val="28"/>
          <w:lang w:val="ru-RU"/>
        </w:rPr>
        <w:t xml:space="preserve">к </w:t>
      </w:r>
      <w:proofErr w:type="spellStart"/>
      <w:r>
        <w:rPr>
          <w:sz w:val="28"/>
          <w:szCs w:val="28"/>
          <w:lang w:val="ru-RU"/>
        </w:rPr>
        <w:t>компанії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можуть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допомагати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університетам</w:t>
      </w:r>
      <w:proofErr w:type="spellEnd"/>
      <w:r>
        <w:rPr>
          <w:sz w:val="28"/>
          <w:szCs w:val="28"/>
          <w:lang w:val="ru-RU"/>
        </w:rPr>
        <w:t xml:space="preserve"> через </w:t>
      </w:r>
      <w:proofErr w:type="spellStart"/>
      <w:r>
        <w:rPr>
          <w:sz w:val="28"/>
          <w:szCs w:val="28"/>
          <w:lang w:val="ru-RU"/>
        </w:rPr>
        <w:t>соціальні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проєкти</w:t>
      </w:r>
      <w:proofErr w:type="spellEnd"/>
    </w:p>
    <w:p w14:paraId="48430783" w14:textId="77777777" w:rsidR="00CC7BD2" w:rsidRDefault="00CC7BD2">
      <w:pPr>
        <w:shd w:val="clear" w:color="auto" w:fill="CCCCCC"/>
        <w:rPr>
          <w:sz w:val="28"/>
          <w:szCs w:val="28"/>
          <w:lang w:val="ru-RU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Механізми впливу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бізнес</w:t>
      </w:r>
      <w:proofErr w:type="spellEnd"/>
      <w:r>
        <w:rPr>
          <w:sz w:val="28"/>
          <w:szCs w:val="28"/>
        </w:rPr>
        <w:t>у</w:t>
      </w:r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розробки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впровадження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нових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навчальних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курсів</w:t>
      </w:r>
      <w:proofErr w:type="spellEnd"/>
      <w:r>
        <w:rPr>
          <w:sz w:val="28"/>
          <w:szCs w:val="28"/>
        </w:rPr>
        <w:t>, інноваційних освітніх програм</w:t>
      </w:r>
    </w:p>
    <w:p w14:paraId="4E840D52" w14:textId="77777777" w:rsidR="00CC7BD2" w:rsidRDefault="00CC7BD2">
      <w:pPr>
        <w:shd w:val="clear" w:color="auto" w:fill="CCCCCC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  <w:lang w:val="ru-RU"/>
        </w:rPr>
        <w:t xml:space="preserve"> Як </w:t>
      </w:r>
      <w:proofErr w:type="spellStart"/>
      <w:r>
        <w:rPr>
          <w:sz w:val="28"/>
          <w:szCs w:val="28"/>
          <w:lang w:val="ru-RU"/>
        </w:rPr>
        <w:t>компанії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можуть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  <w:lang w:val="ru-RU"/>
        </w:rPr>
        <w:t>п</w:t>
      </w:r>
      <w:proofErr w:type="gramEnd"/>
      <w:r>
        <w:rPr>
          <w:sz w:val="28"/>
          <w:szCs w:val="28"/>
          <w:lang w:val="ru-RU"/>
        </w:rPr>
        <w:t>ідтримувати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талановитих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студентів</w:t>
      </w:r>
      <w:proofErr w:type="spellEnd"/>
      <w:r>
        <w:rPr>
          <w:sz w:val="28"/>
          <w:szCs w:val="28"/>
          <w:lang w:val="ru-RU"/>
        </w:rPr>
        <w:t xml:space="preserve"> через </w:t>
      </w:r>
      <w:proofErr w:type="spellStart"/>
      <w:r>
        <w:rPr>
          <w:sz w:val="28"/>
          <w:szCs w:val="28"/>
          <w:lang w:val="ru-RU"/>
        </w:rPr>
        <w:t>грантові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програми</w:t>
      </w:r>
      <w:proofErr w:type="spellEnd"/>
      <w:r>
        <w:rPr>
          <w:sz w:val="28"/>
          <w:szCs w:val="28"/>
        </w:rPr>
        <w:t xml:space="preserve"> (о</w:t>
      </w:r>
      <w:proofErr w:type="spellStart"/>
      <w:r>
        <w:rPr>
          <w:sz w:val="28"/>
          <w:szCs w:val="28"/>
          <w:lang w:val="ru-RU"/>
        </w:rPr>
        <w:t>світні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гранти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корпоративні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стипендії</w:t>
      </w:r>
      <w:proofErr w:type="spellEnd"/>
      <w:r>
        <w:rPr>
          <w:sz w:val="28"/>
          <w:szCs w:val="28"/>
        </w:rPr>
        <w:t>)</w:t>
      </w:r>
    </w:p>
    <w:p w14:paraId="3AFFEFBC" w14:textId="77777777" w:rsidR="00CC7BD2" w:rsidRDefault="00CC7BD2">
      <w:pPr>
        <w:shd w:val="clear" w:color="auto" w:fill="CCCCCC"/>
        <w:rPr>
          <w:sz w:val="28"/>
          <w:szCs w:val="28"/>
          <w:lang w:val="ru-RU"/>
        </w:rPr>
      </w:pPr>
      <w:r>
        <w:rPr>
          <w:sz w:val="28"/>
          <w:szCs w:val="28"/>
        </w:rPr>
        <w:t>5</w:t>
      </w:r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В</w:t>
      </w:r>
      <w:proofErr w:type="spellStart"/>
      <w:r>
        <w:rPr>
          <w:sz w:val="28"/>
          <w:szCs w:val="28"/>
          <w:lang w:val="ru-RU"/>
        </w:rPr>
        <w:t>заємоді</w:t>
      </w:r>
      <w:proofErr w:type="spellEnd"/>
      <w:r>
        <w:rPr>
          <w:sz w:val="28"/>
          <w:szCs w:val="28"/>
        </w:rPr>
        <w:t>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бізнесу та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: </w:t>
      </w:r>
      <w:r>
        <w:rPr>
          <w:sz w:val="28"/>
          <w:szCs w:val="28"/>
          <w:lang w:val="ru-RU"/>
        </w:rPr>
        <w:t>реал</w:t>
      </w:r>
      <w:proofErr w:type="spellStart"/>
      <w:r>
        <w:rPr>
          <w:sz w:val="28"/>
          <w:szCs w:val="28"/>
        </w:rPr>
        <w:t>ізація</w:t>
      </w:r>
      <w:proofErr w:type="spellEnd"/>
      <w:r>
        <w:rPr>
          <w:sz w:val="28"/>
          <w:szCs w:val="28"/>
        </w:rPr>
        <w:t xml:space="preserve"> реальних</w:t>
      </w:r>
      <w:r>
        <w:rPr>
          <w:sz w:val="28"/>
          <w:szCs w:val="28"/>
          <w:lang w:val="ru-RU"/>
        </w:rPr>
        <w:t xml:space="preserve"> кейс</w:t>
      </w:r>
      <w:proofErr w:type="spellStart"/>
      <w:r>
        <w:rPr>
          <w:sz w:val="28"/>
          <w:szCs w:val="28"/>
        </w:rPr>
        <w:t>ів</w:t>
      </w:r>
      <w:proofErr w:type="spellEnd"/>
    </w:p>
    <w:p w14:paraId="079CDD30" w14:textId="77777777" w:rsidR="00CC7BD2" w:rsidRDefault="00CC7BD2">
      <w:pPr>
        <w:shd w:val="clear" w:color="auto" w:fill="CCCCCC"/>
        <w:spacing w:line="228" w:lineRule="auto"/>
        <w:jc w:val="both"/>
        <w:rPr>
          <w:i/>
          <w:sz w:val="28"/>
          <w:szCs w:val="28"/>
          <w:lang w:val="ru-RU"/>
        </w:rPr>
      </w:pPr>
    </w:p>
    <w:p w14:paraId="27DE1E68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proofErr w:type="spellStart"/>
      <w:r>
        <w:rPr>
          <w:i/>
          <w:sz w:val="28"/>
          <w:szCs w:val="28"/>
          <w:lang w:val="ru-RU"/>
        </w:rPr>
        <w:t>Співмодератор</w:t>
      </w:r>
      <w:proofErr w:type="spellEnd"/>
      <w:r>
        <w:rPr>
          <w:sz w:val="28"/>
          <w:szCs w:val="28"/>
          <w:lang w:val="ru-RU"/>
        </w:rPr>
        <w:t xml:space="preserve">: </w:t>
      </w:r>
      <w:r>
        <w:rPr>
          <w:b/>
          <w:sz w:val="28"/>
          <w:szCs w:val="28"/>
        </w:rPr>
        <w:t xml:space="preserve">Сергій ПОБІГУН, </w:t>
      </w:r>
      <w:proofErr w:type="spellStart"/>
      <w:r>
        <w:rPr>
          <w:bCs/>
          <w:sz w:val="28"/>
          <w:szCs w:val="28"/>
        </w:rPr>
        <w:t>в.о</w:t>
      </w:r>
      <w:proofErr w:type="spellEnd"/>
      <w:r>
        <w:rPr>
          <w:bCs/>
          <w:sz w:val="28"/>
          <w:szCs w:val="28"/>
        </w:rPr>
        <w:t xml:space="preserve">. директора ІЕМ ІФНТУНГ, гарант ОПП «Підприємництво та менеджмент </w:t>
      </w:r>
      <w:proofErr w:type="spellStart"/>
      <w:r>
        <w:rPr>
          <w:bCs/>
          <w:sz w:val="28"/>
          <w:szCs w:val="28"/>
        </w:rPr>
        <w:t>стартапів</w:t>
      </w:r>
      <w:proofErr w:type="spellEnd"/>
      <w:r>
        <w:rPr>
          <w:bCs/>
          <w:sz w:val="28"/>
          <w:szCs w:val="28"/>
        </w:rPr>
        <w:t xml:space="preserve">», </w:t>
      </w:r>
      <w:proofErr w:type="spellStart"/>
      <w:r>
        <w:rPr>
          <w:bCs/>
          <w:sz w:val="28"/>
          <w:szCs w:val="28"/>
        </w:rPr>
        <w:t>к.е.н</w:t>
      </w:r>
      <w:proofErr w:type="spellEnd"/>
      <w:r>
        <w:rPr>
          <w:bCs/>
          <w:sz w:val="28"/>
          <w:szCs w:val="28"/>
        </w:rPr>
        <w:t xml:space="preserve">., доц. </w:t>
      </w:r>
    </w:p>
    <w:p w14:paraId="0F413674" w14:textId="77777777" w:rsidR="00CC7BD2" w:rsidRDefault="00CC7BD2">
      <w:pPr>
        <w:shd w:val="clear" w:color="auto" w:fill="CCCCCC"/>
        <w:rPr>
          <w:sz w:val="28"/>
          <w:szCs w:val="28"/>
          <w:lang w:val="ru-RU"/>
        </w:rPr>
      </w:pPr>
    </w:p>
    <w:p w14:paraId="53D2BC3B" w14:textId="77777777" w:rsidR="00CC7BD2" w:rsidRDefault="00CC7BD2">
      <w:pPr>
        <w:shd w:val="clear" w:color="auto" w:fill="CCCCCC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ПАНЕЛЬ 3. УНІВЕРСИТЕТ ДЛЯ ПІДТРИМКИ ОСВІТИ ТА ПРАЦЕВЛАШТУВАННЯ ВІЙСЬКОВИХ ВЕТЕРАНІВ</w:t>
      </w:r>
    </w:p>
    <w:p w14:paraId="568C1732" w14:textId="77777777" w:rsidR="00CC7BD2" w:rsidRDefault="00CC7BD2">
      <w:pPr>
        <w:shd w:val="clear" w:color="auto" w:fill="CCCCCC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Головний спікер: Наталя МЕЛЬНИКОВА, </w:t>
      </w:r>
      <w:r>
        <w:rPr>
          <w:bCs/>
          <w:sz w:val="28"/>
          <w:szCs w:val="28"/>
        </w:rPr>
        <w:t>заступник директора КП «Дім воїна»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 психологічної та соціальної роботи, волонтерка, громадська активістка</w:t>
      </w:r>
    </w:p>
    <w:p w14:paraId="5762CB5B" w14:textId="77777777" w:rsidR="00CC7BD2" w:rsidRDefault="00CC7BD2">
      <w:pPr>
        <w:shd w:val="clear" w:color="auto" w:fill="CCCCCC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Час проведення: 15.40-16.20</w:t>
      </w:r>
    </w:p>
    <w:p w14:paraId="04203502" w14:textId="77777777" w:rsidR="00CC7BD2" w:rsidRDefault="00CC7BD2">
      <w:pPr>
        <w:shd w:val="clear" w:color="auto" w:fill="CCCCCC"/>
        <w:jc w:val="center"/>
        <w:rPr>
          <w:b/>
          <w:sz w:val="28"/>
          <w:szCs w:val="28"/>
        </w:rPr>
      </w:pPr>
    </w:p>
    <w:p w14:paraId="629E441F" w14:textId="77777777" w:rsidR="00CC7BD2" w:rsidRDefault="00CC7BD2">
      <w:pPr>
        <w:shd w:val="clear" w:color="auto" w:fill="CCCCCC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Тематичні напрями:</w:t>
      </w:r>
    </w:p>
    <w:p w14:paraId="6CA85484" w14:textId="77777777" w:rsidR="00CC7BD2" w:rsidRDefault="00CC7BD2">
      <w:pPr>
        <w:numPr>
          <w:ilvl w:val="0"/>
          <w:numId w:val="2"/>
        </w:numPr>
        <w:shd w:val="clear" w:color="auto" w:fill="CCCCCC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spellStart"/>
      <w:r>
        <w:rPr>
          <w:sz w:val="28"/>
          <w:szCs w:val="28"/>
          <w:lang w:val="ru-RU"/>
        </w:rPr>
        <w:t>ерешкоди</w:t>
      </w:r>
      <w:proofErr w:type="spellEnd"/>
      <w:r>
        <w:rPr>
          <w:sz w:val="28"/>
          <w:szCs w:val="28"/>
          <w:lang w:val="ru-RU"/>
        </w:rPr>
        <w:t xml:space="preserve"> на шляху </w:t>
      </w:r>
      <w:proofErr w:type="spellStart"/>
      <w:r>
        <w:rPr>
          <w:sz w:val="28"/>
          <w:szCs w:val="28"/>
          <w:lang w:val="ru-RU"/>
        </w:rPr>
        <w:t>ветеранів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отримання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якісної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робочого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місця</w:t>
      </w:r>
      <w:proofErr w:type="spellEnd"/>
    </w:p>
    <w:p w14:paraId="10BF4471" w14:textId="77777777" w:rsidR="00CC7BD2" w:rsidRDefault="00CC7BD2">
      <w:pPr>
        <w:numPr>
          <w:ilvl w:val="0"/>
          <w:numId w:val="2"/>
        </w:numPr>
        <w:shd w:val="clear" w:color="auto" w:fill="CCCCC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 ветеранського розвитку ІФНТУНГ: концепція та </w:t>
      </w:r>
      <w:proofErr w:type="spellStart"/>
      <w:r>
        <w:rPr>
          <w:sz w:val="28"/>
          <w:szCs w:val="28"/>
        </w:rPr>
        <w:t>візія</w:t>
      </w:r>
      <w:proofErr w:type="spellEnd"/>
      <w:r>
        <w:rPr>
          <w:sz w:val="28"/>
          <w:szCs w:val="28"/>
        </w:rPr>
        <w:t xml:space="preserve"> роботи</w:t>
      </w:r>
    </w:p>
    <w:p w14:paraId="14B15987" w14:textId="77777777" w:rsidR="00CC7BD2" w:rsidRDefault="00CC7BD2">
      <w:pPr>
        <w:numPr>
          <w:ilvl w:val="0"/>
          <w:numId w:val="2"/>
        </w:numPr>
        <w:shd w:val="clear" w:color="auto" w:fill="CCCCCC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spellStart"/>
      <w:r>
        <w:rPr>
          <w:sz w:val="28"/>
          <w:szCs w:val="28"/>
          <w:lang w:val="ru-RU"/>
        </w:rPr>
        <w:t>рограми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підтримки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ветеранів</w:t>
      </w:r>
      <w:proofErr w:type="spellEnd"/>
      <w:r>
        <w:rPr>
          <w:sz w:val="28"/>
          <w:szCs w:val="28"/>
          <w:lang w:val="ru-RU"/>
        </w:rPr>
        <w:t xml:space="preserve"> з метою </w:t>
      </w:r>
      <w:proofErr w:type="spellStart"/>
      <w:r>
        <w:rPr>
          <w:sz w:val="28"/>
          <w:szCs w:val="28"/>
          <w:lang w:val="ru-RU"/>
        </w:rPr>
        <w:t>полегшення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їхнього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відновлення</w:t>
      </w:r>
      <w:proofErr w:type="spellEnd"/>
      <w:r>
        <w:rPr>
          <w:sz w:val="28"/>
          <w:szCs w:val="28"/>
          <w:lang w:val="ru-RU"/>
        </w:rPr>
        <w:t xml:space="preserve"> в </w:t>
      </w:r>
      <w:proofErr w:type="spellStart"/>
      <w:r>
        <w:rPr>
          <w:sz w:val="28"/>
          <w:szCs w:val="28"/>
          <w:lang w:val="ru-RU"/>
        </w:rPr>
        <w:t>цивільному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житті</w:t>
      </w:r>
      <w:proofErr w:type="spellEnd"/>
      <w:r>
        <w:rPr>
          <w:sz w:val="28"/>
          <w:szCs w:val="28"/>
        </w:rPr>
        <w:t>: місце ІФНТУНГ в цьому процесі</w:t>
      </w:r>
    </w:p>
    <w:p w14:paraId="72C4458A" w14:textId="77777777" w:rsidR="00CC7BD2" w:rsidRDefault="00CC7BD2">
      <w:pPr>
        <w:numPr>
          <w:ilvl w:val="0"/>
          <w:numId w:val="2"/>
        </w:numPr>
        <w:shd w:val="clear" w:color="auto" w:fill="CCCCCC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Спільна робота Дому воїна, Центру ветеранського розвитку ІФНТУНГ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громадськ</w:t>
      </w:r>
      <w:r>
        <w:rPr>
          <w:sz w:val="28"/>
          <w:szCs w:val="28"/>
        </w:rPr>
        <w:t>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організаці</w:t>
      </w:r>
      <w:proofErr w:type="spellEnd"/>
      <w:r>
        <w:rPr>
          <w:sz w:val="28"/>
          <w:szCs w:val="28"/>
        </w:rPr>
        <w:t>й</w:t>
      </w:r>
      <w:r>
        <w:rPr>
          <w:sz w:val="28"/>
          <w:szCs w:val="28"/>
          <w:lang w:val="ru-RU"/>
        </w:rPr>
        <w:t xml:space="preserve"> для </w:t>
      </w:r>
      <w:proofErr w:type="spellStart"/>
      <w:r>
        <w:rPr>
          <w:sz w:val="28"/>
          <w:szCs w:val="28"/>
          <w:lang w:val="ru-RU"/>
        </w:rPr>
        <w:t>підтримки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ветеранів</w:t>
      </w:r>
      <w:proofErr w:type="spellEnd"/>
      <w:r>
        <w:rPr>
          <w:sz w:val="28"/>
          <w:szCs w:val="28"/>
          <w:lang w:val="ru-RU"/>
        </w:rPr>
        <w:t xml:space="preserve"> у сферах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працевлаштування</w:t>
      </w:r>
      <w:proofErr w:type="spellEnd"/>
    </w:p>
    <w:p w14:paraId="6EACB37E" w14:textId="77777777" w:rsidR="00CC7BD2" w:rsidRDefault="00CC7BD2">
      <w:pPr>
        <w:shd w:val="clear" w:color="auto" w:fill="CCCCCC"/>
        <w:spacing w:line="228" w:lineRule="auto"/>
        <w:jc w:val="both"/>
        <w:rPr>
          <w:i/>
          <w:sz w:val="28"/>
          <w:szCs w:val="28"/>
          <w:lang w:val="ru-RU"/>
        </w:rPr>
      </w:pPr>
    </w:p>
    <w:p w14:paraId="726EEC6B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proofErr w:type="spellStart"/>
      <w:r>
        <w:rPr>
          <w:i/>
          <w:sz w:val="28"/>
          <w:szCs w:val="28"/>
          <w:lang w:val="ru-RU"/>
        </w:rPr>
        <w:t>Співмодератор</w:t>
      </w:r>
      <w:proofErr w:type="spellEnd"/>
      <w:r>
        <w:rPr>
          <w:sz w:val="28"/>
          <w:szCs w:val="28"/>
          <w:lang w:val="ru-RU"/>
        </w:rPr>
        <w:t xml:space="preserve">: </w:t>
      </w:r>
      <w:r>
        <w:rPr>
          <w:b/>
          <w:bCs/>
          <w:sz w:val="28"/>
          <w:szCs w:val="28"/>
        </w:rPr>
        <w:t>Юлія НЕМІШ</w:t>
      </w:r>
      <w:r>
        <w:rPr>
          <w:bCs/>
          <w:sz w:val="28"/>
          <w:szCs w:val="28"/>
        </w:rPr>
        <w:t>,</w:t>
      </w:r>
      <w:r>
        <w:t xml:space="preserve"> </w:t>
      </w:r>
      <w:r>
        <w:rPr>
          <w:bCs/>
          <w:sz w:val="28"/>
          <w:szCs w:val="28"/>
        </w:rPr>
        <w:t xml:space="preserve">гарант ОПП «Торгівля та системи закупівель» (бакалавр), </w:t>
      </w:r>
      <w:proofErr w:type="spellStart"/>
      <w:r>
        <w:rPr>
          <w:bCs/>
          <w:sz w:val="28"/>
          <w:szCs w:val="28"/>
        </w:rPr>
        <w:t>к.е.н</w:t>
      </w:r>
      <w:proofErr w:type="spellEnd"/>
      <w:r>
        <w:rPr>
          <w:bCs/>
          <w:sz w:val="28"/>
          <w:szCs w:val="28"/>
        </w:rPr>
        <w:t>., доц.</w:t>
      </w:r>
    </w:p>
    <w:p w14:paraId="2470CA9F" w14:textId="77777777" w:rsidR="00CC7BD2" w:rsidRDefault="00CC7BD2">
      <w:pPr>
        <w:shd w:val="clear" w:color="auto" w:fill="CCCCCC"/>
        <w:jc w:val="both"/>
        <w:rPr>
          <w:sz w:val="28"/>
          <w:szCs w:val="28"/>
        </w:rPr>
      </w:pPr>
    </w:p>
    <w:p w14:paraId="1619F215" w14:textId="77777777" w:rsidR="00CC7BD2" w:rsidRDefault="00CC7BD2">
      <w:pPr>
        <w:shd w:val="clear" w:color="auto" w:fill="CCCCCC"/>
        <w:spacing w:line="228" w:lineRule="auto"/>
        <w:jc w:val="center"/>
        <w:rPr>
          <w:sz w:val="28"/>
          <w:szCs w:val="28"/>
        </w:rPr>
      </w:pPr>
    </w:p>
    <w:p w14:paraId="7C68CB91" w14:textId="77777777" w:rsidR="00CC7BD2" w:rsidRDefault="00CC7BD2">
      <w:pPr>
        <w:shd w:val="clear" w:color="auto" w:fill="CCCCCC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Результуюча панель:</w:t>
      </w:r>
    </w:p>
    <w:p w14:paraId="5B5685DE" w14:textId="77777777" w:rsidR="00CC7BD2" w:rsidRDefault="00CC7BD2">
      <w:pPr>
        <w:shd w:val="clear" w:color="auto" w:fill="CCCCCC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Головний спікер: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Ірина ПЕРЕВОЗОВА, </w:t>
      </w:r>
      <w:r>
        <w:rPr>
          <w:bCs/>
          <w:sz w:val="28"/>
          <w:szCs w:val="28"/>
        </w:rPr>
        <w:t xml:space="preserve">завідувач кафедри підприємництва та маркетингу ІФНТУНГ, </w:t>
      </w:r>
      <w:proofErr w:type="spellStart"/>
      <w:r>
        <w:rPr>
          <w:bCs/>
          <w:sz w:val="28"/>
          <w:szCs w:val="28"/>
        </w:rPr>
        <w:t>д.е.н</w:t>
      </w:r>
      <w:proofErr w:type="spellEnd"/>
      <w:r>
        <w:rPr>
          <w:bCs/>
          <w:sz w:val="28"/>
          <w:szCs w:val="28"/>
        </w:rPr>
        <w:t>., проф., голова Ради ГО «Науково-дослідний та консультаційно-практичний центр бізнесу, маркетингу та права»</w:t>
      </w:r>
    </w:p>
    <w:p w14:paraId="215A69CC" w14:textId="77777777" w:rsidR="00CC7BD2" w:rsidRDefault="00CC7BD2">
      <w:pPr>
        <w:shd w:val="clear" w:color="auto" w:fill="CCCCCC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Час проведення: 16.30-17.10</w:t>
      </w:r>
    </w:p>
    <w:p w14:paraId="249969EA" w14:textId="77777777" w:rsidR="00CC7BD2" w:rsidRDefault="00CC7BD2">
      <w:pPr>
        <w:shd w:val="clear" w:color="auto" w:fill="CCCCCC"/>
        <w:jc w:val="center"/>
        <w:rPr>
          <w:rFonts w:eastAsia="Cambria"/>
          <w:b/>
          <w:spacing w:val="-10"/>
          <w:sz w:val="28"/>
          <w:szCs w:val="28"/>
          <w:highlight w:val="lightGray"/>
        </w:rPr>
      </w:pPr>
    </w:p>
    <w:p w14:paraId="2C80EF54" w14:textId="77777777" w:rsidR="00CC7BD2" w:rsidRDefault="00CC7BD2">
      <w:pPr>
        <w:shd w:val="clear" w:color="auto" w:fill="CCCCCC"/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rFonts w:eastAsia="Cambria"/>
          <w:b/>
          <w:spacing w:val="-10"/>
          <w:sz w:val="28"/>
          <w:szCs w:val="28"/>
          <w:highlight w:val="lightGray"/>
        </w:rPr>
        <w:t>Учасники круглого столу:</w:t>
      </w:r>
    </w:p>
    <w:p w14:paraId="696A41A1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Галина БАТЮК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співорганізаторка</w:t>
      </w:r>
      <w:proofErr w:type="spellEnd"/>
      <w:r>
        <w:rPr>
          <w:bCs/>
          <w:sz w:val="28"/>
          <w:szCs w:val="28"/>
        </w:rPr>
        <w:t xml:space="preserve"> ГО «Родини загиблих захисників і захисниць Івано-Франківська»</w:t>
      </w:r>
    </w:p>
    <w:p w14:paraId="2C64AEB5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Олександр БІЛОЦЬКИЙ, </w:t>
      </w:r>
      <w:proofErr w:type="spellStart"/>
      <w:r>
        <w:rPr>
          <w:bCs/>
          <w:sz w:val="28"/>
          <w:szCs w:val="28"/>
        </w:rPr>
        <w:t>к.ю.н</w:t>
      </w:r>
      <w:proofErr w:type="spellEnd"/>
      <w:r>
        <w:rPr>
          <w:bCs/>
          <w:sz w:val="28"/>
          <w:szCs w:val="28"/>
        </w:rPr>
        <w:t>., доц., голова профспілкової організації ІФНТУНГ</w:t>
      </w:r>
    </w:p>
    <w:p w14:paraId="2D8F1AD7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Олеся ВЕЛИЧКО</w:t>
      </w:r>
      <w:r>
        <w:rPr>
          <w:bCs/>
          <w:sz w:val="28"/>
          <w:szCs w:val="28"/>
        </w:rPr>
        <w:t>, комерційна директорка ПП “</w:t>
      </w:r>
      <w:proofErr w:type="spellStart"/>
      <w:r>
        <w:rPr>
          <w:bCs/>
          <w:sz w:val="28"/>
          <w:szCs w:val="28"/>
        </w:rPr>
        <w:t>Ерма</w:t>
      </w:r>
      <w:proofErr w:type="spellEnd"/>
      <w:r>
        <w:rPr>
          <w:bCs/>
          <w:sz w:val="28"/>
          <w:szCs w:val="28"/>
        </w:rPr>
        <w:t xml:space="preserve">”, </w:t>
      </w:r>
      <w:proofErr w:type="spellStart"/>
      <w:r>
        <w:rPr>
          <w:bCs/>
          <w:sz w:val="28"/>
          <w:szCs w:val="28"/>
        </w:rPr>
        <w:t>координаторка</w:t>
      </w:r>
      <w:proofErr w:type="spellEnd"/>
      <w:r>
        <w:rPr>
          <w:bCs/>
          <w:sz w:val="28"/>
          <w:szCs w:val="28"/>
        </w:rPr>
        <w:t xml:space="preserve"> Ветеранського простору “</w:t>
      </w:r>
      <w:proofErr w:type="spellStart"/>
      <w:r>
        <w:rPr>
          <w:bCs/>
          <w:sz w:val="28"/>
          <w:szCs w:val="28"/>
        </w:rPr>
        <w:t>МріяДія</w:t>
      </w:r>
      <w:proofErr w:type="spellEnd"/>
      <w:r>
        <w:rPr>
          <w:bCs/>
          <w:sz w:val="28"/>
          <w:szCs w:val="28"/>
        </w:rPr>
        <w:t>”, волонтерка, громадська активістка</w:t>
      </w:r>
    </w:p>
    <w:p w14:paraId="66056FB6" w14:textId="77777777" w:rsidR="00CC7BD2" w:rsidRDefault="00CC7BD2">
      <w:pPr>
        <w:shd w:val="clear" w:color="auto" w:fill="CCCCCC"/>
        <w:spacing w:line="228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Надія ДАЛЯК, </w:t>
      </w:r>
      <w:proofErr w:type="spellStart"/>
      <w:r>
        <w:rPr>
          <w:bCs/>
          <w:sz w:val="28"/>
          <w:szCs w:val="28"/>
        </w:rPr>
        <w:t>к.е.н</w:t>
      </w:r>
      <w:proofErr w:type="spellEnd"/>
      <w:r>
        <w:rPr>
          <w:bCs/>
          <w:sz w:val="28"/>
          <w:szCs w:val="28"/>
        </w:rPr>
        <w:t>., доц., гарант ОПП «Маркетинг» (бакалавр)</w:t>
      </w:r>
    </w:p>
    <w:p w14:paraId="799B8F80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Олег ДЗЬОБА</w:t>
      </w:r>
      <w:r>
        <w:rPr>
          <w:bCs/>
          <w:sz w:val="28"/>
          <w:szCs w:val="28"/>
        </w:rPr>
        <w:t>,</w:t>
      </w:r>
      <w:r>
        <w:t xml:space="preserve"> </w:t>
      </w:r>
      <w:proofErr w:type="spellStart"/>
      <w:r>
        <w:rPr>
          <w:bCs/>
          <w:sz w:val="28"/>
          <w:szCs w:val="28"/>
        </w:rPr>
        <w:t>д.е.н</w:t>
      </w:r>
      <w:proofErr w:type="spellEnd"/>
      <w:r>
        <w:rPr>
          <w:bCs/>
          <w:sz w:val="28"/>
          <w:szCs w:val="28"/>
        </w:rPr>
        <w:t>., проф., гарант ОНП «</w:t>
      </w:r>
      <w:proofErr w:type="spellStart"/>
      <w:r>
        <w:rPr>
          <w:bCs/>
          <w:sz w:val="28"/>
          <w:szCs w:val="28"/>
        </w:rPr>
        <w:t>Торгіля</w:t>
      </w:r>
      <w:proofErr w:type="spellEnd"/>
      <w:r>
        <w:rPr>
          <w:bCs/>
          <w:sz w:val="28"/>
          <w:szCs w:val="28"/>
        </w:rPr>
        <w:t xml:space="preserve"> та торговельні ринки» (</w:t>
      </w:r>
      <w:r>
        <w:rPr>
          <w:bCs/>
          <w:sz w:val="28"/>
          <w:szCs w:val="28"/>
          <w:lang w:val="en-US"/>
        </w:rPr>
        <w:t>PhD</w:t>
      </w:r>
      <w:r>
        <w:rPr>
          <w:bCs/>
          <w:sz w:val="28"/>
          <w:szCs w:val="28"/>
        </w:rPr>
        <w:t>)</w:t>
      </w:r>
    </w:p>
    <w:p w14:paraId="5FDD2167" w14:textId="77777777" w:rsidR="00CC7BD2" w:rsidRDefault="00CC7BD2">
      <w:pPr>
        <w:shd w:val="clear" w:color="auto" w:fill="CCCCCC"/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Наталя ДМИТРАШ, </w:t>
      </w:r>
      <w:r>
        <w:rPr>
          <w:sz w:val="28"/>
          <w:szCs w:val="28"/>
        </w:rPr>
        <w:t>начальник управління праці Івано-Франківської міської ради</w:t>
      </w:r>
      <w:r>
        <w:rPr>
          <w:b/>
          <w:sz w:val="28"/>
          <w:szCs w:val="28"/>
        </w:rPr>
        <w:t xml:space="preserve"> </w:t>
      </w:r>
    </w:p>
    <w:p w14:paraId="415748A8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Людмила ДОРОШЕНКО</w:t>
      </w:r>
      <w:r>
        <w:rPr>
          <w:bCs/>
          <w:sz w:val="28"/>
          <w:szCs w:val="28"/>
        </w:rPr>
        <w:t>, БО «Благодійний фонд «Станіславський борщ», волонтерка, громадська активістка</w:t>
      </w:r>
    </w:p>
    <w:p w14:paraId="4C8B1F82" w14:textId="77777777" w:rsidR="00CC7BD2" w:rsidRDefault="00CC7BD2">
      <w:pPr>
        <w:shd w:val="clear" w:color="auto" w:fill="CCCCCC"/>
        <w:spacing w:line="228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Наталія ЗАХАРОВА, </w:t>
      </w:r>
      <w:r>
        <w:rPr>
          <w:bCs/>
          <w:sz w:val="28"/>
          <w:szCs w:val="28"/>
        </w:rPr>
        <w:t xml:space="preserve">голова правління в </w:t>
      </w:r>
      <w:proofErr w:type="spellStart"/>
      <w:r>
        <w:rPr>
          <w:bCs/>
          <w:sz w:val="28"/>
          <w:szCs w:val="28"/>
        </w:rPr>
        <w:t>Prykarpattia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Industrial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Cluster</w:t>
      </w:r>
      <w:proofErr w:type="spellEnd"/>
    </w:p>
    <w:p w14:paraId="1044AD33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Ігор ЗЕМЛЯКОВ</w:t>
      </w:r>
      <w:r>
        <w:rPr>
          <w:bCs/>
          <w:sz w:val="28"/>
          <w:szCs w:val="28"/>
        </w:rPr>
        <w:t>,</w:t>
      </w:r>
      <w:r>
        <w:t xml:space="preserve"> </w:t>
      </w:r>
      <w:proofErr w:type="spellStart"/>
      <w:r>
        <w:rPr>
          <w:bCs/>
          <w:sz w:val="28"/>
          <w:szCs w:val="28"/>
        </w:rPr>
        <w:t>к.е.н</w:t>
      </w:r>
      <w:proofErr w:type="spellEnd"/>
      <w:r>
        <w:rPr>
          <w:bCs/>
          <w:sz w:val="28"/>
          <w:szCs w:val="28"/>
        </w:rPr>
        <w:t xml:space="preserve">., доц., </w:t>
      </w:r>
      <w:proofErr w:type="spellStart"/>
      <w:r>
        <w:rPr>
          <w:bCs/>
          <w:sz w:val="28"/>
          <w:szCs w:val="28"/>
        </w:rPr>
        <w:t>стейкхолдер</w:t>
      </w:r>
      <w:proofErr w:type="spellEnd"/>
      <w:r>
        <w:rPr>
          <w:bCs/>
          <w:sz w:val="28"/>
          <w:szCs w:val="28"/>
        </w:rPr>
        <w:t xml:space="preserve"> ОПП «Маркетинг»</w:t>
      </w:r>
      <w:r>
        <w:t xml:space="preserve"> </w:t>
      </w:r>
      <w:r>
        <w:rPr>
          <w:bCs/>
          <w:sz w:val="28"/>
          <w:szCs w:val="28"/>
        </w:rPr>
        <w:t>(бакалавр)</w:t>
      </w:r>
    </w:p>
    <w:p w14:paraId="35B53161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Сергій ЗІКРАТИЙ</w:t>
      </w:r>
      <w:r>
        <w:rPr>
          <w:bCs/>
          <w:sz w:val="28"/>
          <w:szCs w:val="28"/>
        </w:rPr>
        <w:t xml:space="preserve">, проректор з науково-педагогічної роботи ІФНТУНГ, </w:t>
      </w:r>
      <w:proofErr w:type="spellStart"/>
      <w:r>
        <w:rPr>
          <w:bCs/>
          <w:sz w:val="28"/>
          <w:szCs w:val="28"/>
        </w:rPr>
        <w:t>к.т.н</w:t>
      </w:r>
      <w:proofErr w:type="spellEnd"/>
      <w:r>
        <w:rPr>
          <w:bCs/>
          <w:sz w:val="28"/>
          <w:szCs w:val="28"/>
        </w:rPr>
        <w:t>., доц.</w:t>
      </w:r>
    </w:p>
    <w:p w14:paraId="03342464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Ольга ЗІНЬКО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рестораторка</w:t>
      </w:r>
      <w:proofErr w:type="spellEnd"/>
      <w:r>
        <w:rPr>
          <w:bCs/>
          <w:sz w:val="28"/>
          <w:szCs w:val="28"/>
        </w:rPr>
        <w:t>, волонтерка, громадська активістка</w:t>
      </w:r>
    </w:p>
    <w:p w14:paraId="0264D51E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Юліана ІВАНОВА, </w:t>
      </w:r>
      <w:proofErr w:type="spellStart"/>
      <w:r>
        <w:rPr>
          <w:bCs/>
          <w:sz w:val="28"/>
          <w:szCs w:val="28"/>
        </w:rPr>
        <w:t>проєктний</w:t>
      </w:r>
      <w:proofErr w:type="spellEnd"/>
      <w:r>
        <w:rPr>
          <w:bCs/>
          <w:sz w:val="28"/>
          <w:szCs w:val="28"/>
        </w:rPr>
        <w:t xml:space="preserve"> менеджер ГО "Розвиток бізнес-сектору України", менеджер </w:t>
      </w:r>
      <w:proofErr w:type="spellStart"/>
      <w:r>
        <w:rPr>
          <w:bCs/>
          <w:sz w:val="28"/>
          <w:szCs w:val="28"/>
        </w:rPr>
        <w:t>проєкту</w:t>
      </w:r>
      <w:proofErr w:type="spellEnd"/>
      <w:r>
        <w:rPr>
          <w:bCs/>
          <w:sz w:val="28"/>
          <w:szCs w:val="28"/>
        </w:rPr>
        <w:t xml:space="preserve"> "Реформування системи підтримки та розвитку трудового потенціалу"</w:t>
      </w:r>
    </w:p>
    <w:p w14:paraId="715089A2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Святослав КІСЬ, </w:t>
      </w:r>
      <w:proofErr w:type="spellStart"/>
      <w:r>
        <w:rPr>
          <w:bCs/>
          <w:sz w:val="28"/>
          <w:szCs w:val="28"/>
        </w:rPr>
        <w:t>д.е.н</w:t>
      </w:r>
      <w:proofErr w:type="spellEnd"/>
      <w:r>
        <w:rPr>
          <w:bCs/>
          <w:sz w:val="28"/>
          <w:szCs w:val="28"/>
        </w:rPr>
        <w:t xml:space="preserve">., </w:t>
      </w:r>
      <w:proofErr w:type="spellStart"/>
      <w:r>
        <w:rPr>
          <w:bCs/>
          <w:sz w:val="28"/>
          <w:szCs w:val="28"/>
        </w:rPr>
        <w:t>проф</w:t>
      </w:r>
      <w:proofErr w:type="spellEnd"/>
      <w:r>
        <w:rPr>
          <w:bCs/>
          <w:sz w:val="28"/>
          <w:szCs w:val="28"/>
        </w:rPr>
        <w:t>, директор ІПО ІФНТУНГ</w:t>
      </w:r>
    </w:p>
    <w:p w14:paraId="39BD035C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Тарас КОТИК</w:t>
      </w:r>
      <w:r>
        <w:t xml:space="preserve">, </w:t>
      </w:r>
      <w:r>
        <w:rPr>
          <w:bCs/>
          <w:sz w:val="28"/>
          <w:szCs w:val="28"/>
        </w:rPr>
        <w:t xml:space="preserve">засновник та СЕО </w:t>
      </w:r>
      <w:proofErr w:type="spellStart"/>
      <w:r>
        <w:rPr>
          <w:bCs/>
          <w:sz w:val="28"/>
          <w:szCs w:val="28"/>
        </w:rPr>
        <w:t>рекрутингової</w:t>
      </w:r>
      <w:proofErr w:type="spellEnd"/>
      <w:r>
        <w:rPr>
          <w:bCs/>
          <w:sz w:val="28"/>
          <w:szCs w:val="28"/>
        </w:rPr>
        <w:t xml:space="preserve"> компанії </w:t>
      </w:r>
      <w:proofErr w:type="spellStart"/>
      <w:r>
        <w:rPr>
          <w:bCs/>
          <w:sz w:val="28"/>
          <w:szCs w:val="28"/>
        </w:rPr>
        <w:t>Talent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Connect</w:t>
      </w:r>
      <w:proofErr w:type="spellEnd"/>
    </w:p>
    <w:p w14:paraId="2336A7D5" w14:textId="77777777" w:rsidR="00CC7BD2" w:rsidRDefault="00CC7BD2">
      <w:pPr>
        <w:shd w:val="clear" w:color="auto" w:fill="CCCCCC"/>
        <w:spacing w:line="22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Захар КОЧЕРГА, </w:t>
      </w:r>
      <w:r>
        <w:rPr>
          <w:bCs/>
          <w:sz w:val="28"/>
          <w:szCs w:val="28"/>
        </w:rPr>
        <w:t xml:space="preserve">студент спеціальності </w:t>
      </w:r>
      <w:r>
        <w:rPr>
          <w:bCs/>
          <w:sz w:val="28"/>
          <w:szCs w:val="28"/>
          <w:lang w:val="en-US"/>
        </w:rPr>
        <w:t>“</w:t>
      </w:r>
      <w:r>
        <w:rPr>
          <w:bCs/>
          <w:sz w:val="28"/>
          <w:szCs w:val="28"/>
        </w:rPr>
        <w:t>Підприємництво та торгівля</w:t>
      </w:r>
      <w:r>
        <w:rPr>
          <w:bCs/>
          <w:sz w:val="28"/>
          <w:szCs w:val="28"/>
          <w:lang w:val="en-US"/>
        </w:rPr>
        <w:t>”</w:t>
      </w:r>
      <w:r>
        <w:rPr>
          <w:bCs/>
          <w:sz w:val="28"/>
          <w:szCs w:val="28"/>
        </w:rPr>
        <w:t xml:space="preserve">, співзасновник </w:t>
      </w:r>
      <w:proofErr w:type="spellStart"/>
      <w:r>
        <w:rPr>
          <w:bCs/>
          <w:sz w:val="28"/>
          <w:szCs w:val="28"/>
        </w:rPr>
        <w:t>стартапу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 xml:space="preserve">Ricky food </w:t>
      </w:r>
      <w:r>
        <w:rPr>
          <w:bCs/>
          <w:sz w:val="28"/>
          <w:szCs w:val="28"/>
        </w:rPr>
        <w:t xml:space="preserve">та бренду </w:t>
      </w:r>
      <w:r>
        <w:rPr>
          <w:bCs/>
          <w:sz w:val="28"/>
          <w:szCs w:val="28"/>
          <w:lang w:val="en-US"/>
        </w:rPr>
        <w:t>“</w:t>
      </w:r>
      <w:r>
        <w:rPr>
          <w:bCs/>
          <w:sz w:val="28"/>
          <w:szCs w:val="28"/>
        </w:rPr>
        <w:t>6</w:t>
      </w:r>
      <w:r>
        <w:rPr>
          <w:bCs/>
          <w:sz w:val="28"/>
          <w:szCs w:val="28"/>
          <w:lang w:val="en-US"/>
        </w:rPr>
        <w:t xml:space="preserve">peaks”. </w:t>
      </w:r>
      <w:r>
        <w:rPr>
          <w:bCs/>
          <w:sz w:val="28"/>
          <w:szCs w:val="28"/>
        </w:rPr>
        <w:t xml:space="preserve">Менеджер компанії </w:t>
      </w:r>
      <w:r>
        <w:rPr>
          <w:bCs/>
          <w:sz w:val="28"/>
          <w:szCs w:val="28"/>
          <w:lang w:val="en-US"/>
        </w:rPr>
        <w:t>Bolt.</w:t>
      </w:r>
    </w:p>
    <w:p w14:paraId="02D14DD4" w14:textId="77777777" w:rsidR="00CC7BD2" w:rsidRDefault="00CC7BD2">
      <w:pPr>
        <w:shd w:val="clear" w:color="auto" w:fill="CCCCCC"/>
        <w:spacing w:line="228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Надія КРОМКАЧ</w:t>
      </w:r>
      <w:r>
        <w:rPr>
          <w:bCs/>
          <w:sz w:val="28"/>
          <w:szCs w:val="28"/>
        </w:rPr>
        <w:t>, з</w:t>
      </w:r>
      <w:r>
        <w:rPr>
          <w:sz w:val="28"/>
          <w:szCs w:val="28"/>
        </w:rPr>
        <w:t>аступник директора департаменту - начальник управління  економічного розвитку Департаменту економічного розвитку, екології та енергозбереження Івано-Франківської міської ради </w:t>
      </w:r>
    </w:p>
    <w:p w14:paraId="32A38161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Любов ЛОЗІНСЬКА, </w:t>
      </w:r>
      <w:r>
        <w:rPr>
          <w:bCs/>
          <w:sz w:val="28"/>
          <w:szCs w:val="28"/>
        </w:rPr>
        <w:t xml:space="preserve">засновниця та СЕО </w:t>
      </w:r>
      <w:r>
        <w:rPr>
          <w:sz w:val="28"/>
          <w:szCs w:val="28"/>
        </w:rPr>
        <w:t xml:space="preserve">LOZINSKA CONSULTING GROUP, </w:t>
      </w:r>
      <w:proofErr w:type="spellStart"/>
      <w:r>
        <w:rPr>
          <w:bCs/>
          <w:sz w:val="28"/>
          <w:szCs w:val="28"/>
        </w:rPr>
        <w:t>к.е.н</w:t>
      </w:r>
      <w:proofErr w:type="spellEnd"/>
      <w:r>
        <w:rPr>
          <w:bCs/>
          <w:sz w:val="28"/>
          <w:szCs w:val="28"/>
        </w:rPr>
        <w:t xml:space="preserve">., доц., </w:t>
      </w:r>
      <w:proofErr w:type="spellStart"/>
      <w:r>
        <w:rPr>
          <w:bCs/>
          <w:sz w:val="28"/>
          <w:szCs w:val="28"/>
        </w:rPr>
        <w:t>стейкхолдер</w:t>
      </w:r>
      <w:proofErr w:type="spellEnd"/>
      <w:r>
        <w:rPr>
          <w:bCs/>
          <w:sz w:val="28"/>
          <w:szCs w:val="28"/>
        </w:rPr>
        <w:t xml:space="preserve"> ОПП «Підприємництво та торгівля»</w:t>
      </w:r>
      <w:r>
        <w:t xml:space="preserve"> </w:t>
      </w:r>
      <w:r>
        <w:rPr>
          <w:bCs/>
          <w:sz w:val="28"/>
          <w:szCs w:val="28"/>
        </w:rPr>
        <w:t>(бакалавр)</w:t>
      </w:r>
    </w:p>
    <w:p w14:paraId="45A72508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Оксана МОСПАНЮК</w:t>
      </w:r>
      <w:r>
        <w:rPr>
          <w:bCs/>
          <w:sz w:val="28"/>
          <w:szCs w:val="28"/>
        </w:rPr>
        <w:t>, виконавча директорка ГО «ІФ медіа», керівниця комерційного відділу ТРК «Канал-402», волонтерка, громадська активістка</w:t>
      </w:r>
    </w:p>
    <w:p w14:paraId="384476A1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Вікторія НАГОРНА, </w:t>
      </w:r>
      <w:r>
        <w:rPr>
          <w:bCs/>
          <w:sz w:val="28"/>
          <w:szCs w:val="28"/>
        </w:rPr>
        <w:t xml:space="preserve">HRD групи компаній </w:t>
      </w:r>
      <w:proofErr w:type="spellStart"/>
      <w:r>
        <w:rPr>
          <w:bCs/>
          <w:sz w:val="28"/>
          <w:szCs w:val="28"/>
        </w:rPr>
        <w:t>blago</w:t>
      </w:r>
      <w:proofErr w:type="spellEnd"/>
      <w:r>
        <w:rPr>
          <w:bCs/>
          <w:sz w:val="28"/>
          <w:szCs w:val="28"/>
        </w:rPr>
        <w:t xml:space="preserve">, власниця кадрової агенції </w:t>
      </w:r>
      <w:proofErr w:type="spellStart"/>
      <w:r>
        <w:rPr>
          <w:bCs/>
          <w:sz w:val="28"/>
          <w:szCs w:val="28"/>
        </w:rPr>
        <w:t>Hrteam</w:t>
      </w:r>
      <w:proofErr w:type="spellEnd"/>
      <w:r>
        <w:rPr>
          <w:bCs/>
          <w:sz w:val="28"/>
          <w:szCs w:val="28"/>
        </w:rPr>
        <w:t xml:space="preserve">, депутатка Івано-Франківської міської ради </w:t>
      </w:r>
    </w:p>
    <w:p w14:paraId="3587C658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Олена ПАВЛОВСЬКА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менеджерка</w:t>
      </w:r>
      <w:proofErr w:type="spellEnd"/>
      <w:r>
        <w:rPr>
          <w:bCs/>
          <w:sz w:val="28"/>
          <w:szCs w:val="28"/>
        </w:rPr>
        <w:t xml:space="preserve"> з персоналу ТОВ «Епіцентр К»</w:t>
      </w:r>
    </w:p>
    <w:p w14:paraId="34D0FF3A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Наталія ПЕТРУНЯ-ПІЛЯВСЬКА, </w:t>
      </w:r>
      <w:proofErr w:type="spellStart"/>
      <w:r>
        <w:rPr>
          <w:bCs/>
          <w:sz w:val="28"/>
          <w:szCs w:val="28"/>
        </w:rPr>
        <w:t>очільниця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Ценру</w:t>
      </w:r>
      <w:proofErr w:type="spellEnd"/>
      <w:r>
        <w:rPr>
          <w:bCs/>
          <w:sz w:val="28"/>
          <w:szCs w:val="28"/>
        </w:rPr>
        <w:t xml:space="preserve"> ветеранського розвитку ІФНТУНГ, </w:t>
      </w:r>
      <w:proofErr w:type="spellStart"/>
      <w:r>
        <w:rPr>
          <w:bCs/>
          <w:sz w:val="28"/>
          <w:szCs w:val="28"/>
        </w:rPr>
        <w:t>к.і.н</w:t>
      </w:r>
      <w:proofErr w:type="spellEnd"/>
      <w:r>
        <w:rPr>
          <w:bCs/>
          <w:sz w:val="28"/>
          <w:szCs w:val="28"/>
        </w:rPr>
        <w:t>., доц.</w:t>
      </w:r>
    </w:p>
    <w:p w14:paraId="50DC2511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Ярина ПОПОВИЧ, </w:t>
      </w:r>
      <w:r>
        <w:rPr>
          <w:bCs/>
          <w:sz w:val="28"/>
          <w:szCs w:val="28"/>
        </w:rPr>
        <w:t>комерційна директорка ТОВ «Епіцентр К»</w:t>
      </w:r>
    </w:p>
    <w:p w14:paraId="2886E494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Ігор РОСИПАЙЛО</w:t>
      </w:r>
      <w:r>
        <w:rPr>
          <w:bCs/>
          <w:sz w:val="28"/>
          <w:szCs w:val="28"/>
        </w:rPr>
        <w:t xml:space="preserve">, директор навчально-наукового центру </w:t>
      </w:r>
      <w:proofErr w:type="spellStart"/>
      <w:r>
        <w:rPr>
          <w:bCs/>
          <w:sz w:val="28"/>
          <w:szCs w:val="28"/>
        </w:rPr>
        <w:t>рекрутингу</w:t>
      </w:r>
      <w:proofErr w:type="spellEnd"/>
      <w:r>
        <w:rPr>
          <w:bCs/>
          <w:sz w:val="28"/>
          <w:szCs w:val="28"/>
        </w:rPr>
        <w:t>, професійної підготовки і практики ІФНТУНГ</w:t>
      </w:r>
    </w:p>
    <w:p w14:paraId="59FBCEB7" w14:textId="77777777" w:rsidR="00CC7BD2" w:rsidRDefault="00CC7BD2">
      <w:pPr>
        <w:shd w:val="clear" w:color="auto" w:fill="CCCCCC"/>
        <w:spacing w:line="228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Марія САВКА, </w:t>
      </w:r>
      <w:proofErr w:type="spellStart"/>
      <w:r>
        <w:rPr>
          <w:bCs/>
          <w:sz w:val="28"/>
          <w:szCs w:val="28"/>
        </w:rPr>
        <w:t>к.е.н</w:t>
      </w:r>
      <w:proofErr w:type="spellEnd"/>
      <w:r>
        <w:rPr>
          <w:bCs/>
          <w:sz w:val="28"/>
          <w:szCs w:val="28"/>
        </w:rPr>
        <w:t xml:space="preserve">., бізнес-експерт, експерт </w:t>
      </w:r>
      <w:proofErr w:type="spellStart"/>
      <w:r>
        <w:rPr>
          <w:bCs/>
          <w:sz w:val="28"/>
          <w:szCs w:val="28"/>
        </w:rPr>
        <w:t>проєкту</w:t>
      </w:r>
      <w:proofErr w:type="spellEnd"/>
      <w:r>
        <w:rPr>
          <w:bCs/>
          <w:sz w:val="28"/>
          <w:szCs w:val="28"/>
        </w:rPr>
        <w:t xml:space="preserve"> "Реформування системи підтримки та розвитку трудового потенціалу"</w:t>
      </w:r>
    </w:p>
    <w:p w14:paraId="2C36313A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Ольга СОКОЛОВСЬКА</w:t>
      </w:r>
      <w:r>
        <w:rPr>
          <w:bCs/>
          <w:sz w:val="28"/>
          <w:szCs w:val="28"/>
        </w:rPr>
        <w:t>, начальник управління реалізації програм зайнятості Івано-Франківського обласного центру зайнятості</w:t>
      </w:r>
    </w:p>
    <w:p w14:paraId="360B4361" w14:textId="77777777" w:rsidR="00CC7BD2" w:rsidRDefault="00CC7BD2">
      <w:pPr>
        <w:shd w:val="clear" w:color="auto" w:fill="CCCCCC"/>
        <w:spacing w:line="228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Ірина СТЕЦЕВИЧ</w:t>
      </w:r>
      <w:r>
        <w:rPr>
          <w:bCs/>
          <w:sz w:val="28"/>
          <w:szCs w:val="28"/>
        </w:rPr>
        <w:t>, засновниця та СЕО Бренд-маркетингової агенції «</w:t>
      </w:r>
      <w:proofErr w:type="spellStart"/>
      <w:r>
        <w:rPr>
          <w:bCs/>
          <w:sz w:val="28"/>
          <w:szCs w:val="28"/>
        </w:rPr>
        <w:t>Aprostir</w:t>
      </w:r>
      <w:proofErr w:type="spellEnd"/>
      <w:r>
        <w:rPr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14:paraId="6924BAC0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Ірина ФІЩУК</w:t>
      </w:r>
      <w:r>
        <w:rPr>
          <w:bCs/>
          <w:sz w:val="28"/>
          <w:szCs w:val="28"/>
        </w:rPr>
        <w:t xml:space="preserve">, керівниця агенції </w:t>
      </w:r>
      <w:proofErr w:type="spellStart"/>
      <w:r>
        <w:rPr>
          <w:bCs/>
          <w:sz w:val="28"/>
          <w:szCs w:val="28"/>
        </w:rPr>
        <w:t>GrantGuide.UA</w:t>
      </w:r>
      <w:proofErr w:type="spellEnd"/>
      <w:r>
        <w:rPr>
          <w:bCs/>
          <w:sz w:val="28"/>
          <w:szCs w:val="28"/>
        </w:rPr>
        <w:t xml:space="preserve">, експерт розвитку ринку праці </w:t>
      </w:r>
      <w:proofErr w:type="spellStart"/>
      <w:r>
        <w:rPr>
          <w:bCs/>
          <w:sz w:val="28"/>
          <w:szCs w:val="28"/>
        </w:rPr>
        <w:t>Проєкт</w:t>
      </w:r>
      <w:proofErr w:type="spellEnd"/>
      <w:r>
        <w:rPr>
          <w:bCs/>
          <w:sz w:val="28"/>
          <w:szCs w:val="28"/>
        </w:rPr>
        <w:t xml:space="preserve"> ERA USAID</w:t>
      </w:r>
    </w:p>
    <w:p w14:paraId="411D41C6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Тетяна ШЕПЕЛЬ</w:t>
      </w:r>
      <w:r>
        <w:rPr>
          <w:bCs/>
          <w:sz w:val="28"/>
          <w:szCs w:val="28"/>
        </w:rPr>
        <w:t>, гарант ОПП «Підприємництво, торгівля та біржова діяльність»</w:t>
      </w:r>
      <w:r>
        <w:t xml:space="preserve"> </w:t>
      </w:r>
      <w:r>
        <w:rPr>
          <w:bCs/>
          <w:sz w:val="28"/>
          <w:szCs w:val="28"/>
        </w:rPr>
        <w:t xml:space="preserve">(магістр), </w:t>
      </w:r>
      <w:proofErr w:type="spellStart"/>
      <w:r>
        <w:rPr>
          <w:bCs/>
          <w:sz w:val="28"/>
          <w:szCs w:val="28"/>
        </w:rPr>
        <w:t>к.е.н</w:t>
      </w:r>
      <w:proofErr w:type="spellEnd"/>
      <w:r>
        <w:rPr>
          <w:bCs/>
          <w:sz w:val="28"/>
          <w:szCs w:val="28"/>
        </w:rPr>
        <w:t>., доц.</w:t>
      </w:r>
    </w:p>
    <w:p w14:paraId="1A712398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Лідія ШКРІБЛЯК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бізнес-вумен</w:t>
      </w:r>
      <w:proofErr w:type="spellEnd"/>
      <w:r>
        <w:rPr>
          <w:bCs/>
          <w:sz w:val="28"/>
          <w:szCs w:val="28"/>
        </w:rPr>
        <w:t>, громадська активістка</w:t>
      </w:r>
    </w:p>
    <w:p w14:paraId="016F4FD2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Олег ЯЦЮК, </w:t>
      </w:r>
      <w:r>
        <w:rPr>
          <w:bCs/>
          <w:sz w:val="28"/>
          <w:szCs w:val="28"/>
        </w:rPr>
        <w:t xml:space="preserve">член Правління ГО "Розвиток бізнес-сектору України", експерт </w:t>
      </w:r>
      <w:proofErr w:type="spellStart"/>
      <w:r>
        <w:rPr>
          <w:bCs/>
          <w:sz w:val="28"/>
          <w:szCs w:val="28"/>
        </w:rPr>
        <w:t>проєкту</w:t>
      </w:r>
      <w:proofErr w:type="spellEnd"/>
      <w:r>
        <w:rPr>
          <w:bCs/>
          <w:sz w:val="28"/>
          <w:szCs w:val="28"/>
        </w:rPr>
        <w:t xml:space="preserve"> "Реформування системи підтримки та розвитку трудового потенціалу"</w:t>
      </w:r>
    </w:p>
    <w:p w14:paraId="2655D759" w14:textId="77777777" w:rsidR="00CC7BD2" w:rsidRDefault="00CC7BD2">
      <w:pPr>
        <w:shd w:val="clear" w:color="auto" w:fill="CCCCCC"/>
        <w:spacing w:line="228" w:lineRule="auto"/>
        <w:jc w:val="both"/>
        <w:rPr>
          <w:bCs/>
          <w:sz w:val="28"/>
          <w:szCs w:val="28"/>
        </w:rPr>
      </w:pPr>
    </w:p>
    <w:p w14:paraId="463343AE" w14:textId="77777777" w:rsidR="00CC7BD2" w:rsidRDefault="00CC7BD2">
      <w:pPr>
        <w:shd w:val="clear" w:color="auto" w:fill="CCCCCC"/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Запрошені:</w:t>
      </w:r>
    </w:p>
    <w:p w14:paraId="37B84117" w14:textId="77777777" w:rsidR="00CC7BD2" w:rsidRDefault="00CC7BD2">
      <w:pPr>
        <w:shd w:val="clear" w:color="auto" w:fill="CCCCCC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Директори інститутів та завідувачі кафедр ІФНТУНГ, зацікавлені особи</w:t>
      </w:r>
    </w:p>
    <w:p w14:paraId="32A5ED8B" w14:textId="77777777" w:rsidR="00CC7BD2" w:rsidRDefault="00CC7BD2">
      <w:pPr>
        <w:shd w:val="clear" w:color="auto" w:fill="CCCCCC"/>
        <w:jc w:val="both"/>
        <w:rPr>
          <w:rFonts w:eastAsia="Cambria"/>
          <w:b/>
          <w:spacing w:val="-10"/>
          <w:sz w:val="28"/>
          <w:szCs w:val="28"/>
          <w:highlight w:val="lightGray"/>
        </w:rPr>
      </w:pPr>
    </w:p>
    <w:p w14:paraId="2296AD56" w14:textId="77777777" w:rsidR="00CC7BD2" w:rsidRDefault="00CC7BD2">
      <w:pPr>
        <w:shd w:val="clear" w:color="auto" w:fill="CCCCCC"/>
        <w:jc w:val="center"/>
        <w:rPr>
          <w:rFonts w:eastAsia="Cambria"/>
          <w:b/>
          <w:spacing w:val="-10"/>
          <w:sz w:val="28"/>
          <w:szCs w:val="28"/>
          <w:highlight w:val="lightGray"/>
        </w:rPr>
      </w:pPr>
    </w:p>
    <w:p w14:paraId="09848CCB" w14:textId="77777777" w:rsidR="00CC7BD2" w:rsidRDefault="00CC7BD2">
      <w:pPr>
        <w:shd w:val="clear" w:color="auto" w:fill="CCCCCC"/>
        <w:jc w:val="center"/>
        <w:rPr>
          <w:rFonts w:eastAsia="Cambria"/>
          <w:b/>
          <w:spacing w:val="-10"/>
          <w:sz w:val="28"/>
          <w:szCs w:val="28"/>
          <w:highlight w:val="lightGray"/>
        </w:rPr>
      </w:pPr>
      <w:r>
        <w:rPr>
          <w:rFonts w:eastAsia="Cambria"/>
          <w:b/>
          <w:spacing w:val="-10"/>
          <w:sz w:val="28"/>
          <w:szCs w:val="28"/>
          <w:highlight w:val="lightGray"/>
        </w:rPr>
        <w:t>Місце проведення круглого столу:</w:t>
      </w:r>
    </w:p>
    <w:p w14:paraId="3D1A0556" w14:textId="77777777" w:rsidR="00CC7BD2" w:rsidRDefault="00CC7BD2">
      <w:pPr>
        <w:shd w:val="clear" w:color="auto" w:fill="CCCCCC"/>
        <w:jc w:val="center"/>
        <w:rPr>
          <w:rFonts w:eastAsia="Cambria"/>
          <w:b/>
          <w:spacing w:val="-10"/>
          <w:sz w:val="28"/>
          <w:szCs w:val="28"/>
          <w:highlight w:val="lightGray"/>
        </w:rPr>
      </w:pPr>
    </w:p>
    <w:p w14:paraId="2A4B99EC" w14:textId="77777777" w:rsidR="00CC7BD2" w:rsidRDefault="00CC7BD2">
      <w:pPr>
        <w:shd w:val="clear" w:color="auto" w:fill="CCCCCC"/>
        <w:jc w:val="both"/>
        <w:rPr>
          <w:rFonts w:eastAsia="Cambria"/>
          <w:bCs/>
          <w:spacing w:val="-10"/>
          <w:sz w:val="28"/>
          <w:szCs w:val="28"/>
          <w:highlight w:val="lightGray"/>
        </w:rPr>
      </w:pPr>
      <w:r>
        <w:rPr>
          <w:rFonts w:eastAsia="Cambria"/>
          <w:bCs/>
          <w:spacing w:val="-10"/>
          <w:sz w:val="28"/>
          <w:szCs w:val="28"/>
          <w:highlight w:val="lightGray"/>
        </w:rPr>
        <w:t>м. Івано-Франківськ, вул. Карпатська,15</w:t>
      </w:r>
    </w:p>
    <w:p w14:paraId="315CB8DE" w14:textId="77777777" w:rsidR="00CC7BD2" w:rsidRDefault="00CC7BD2">
      <w:pPr>
        <w:shd w:val="clear" w:color="auto" w:fill="CCCCCC"/>
        <w:jc w:val="both"/>
        <w:rPr>
          <w:rFonts w:eastAsia="Cambria"/>
          <w:bCs/>
          <w:spacing w:val="-10"/>
          <w:sz w:val="28"/>
          <w:szCs w:val="28"/>
          <w:highlight w:val="lightGray"/>
        </w:rPr>
      </w:pPr>
      <w:r>
        <w:rPr>
          <w:rFonts w:eastAsia="Cambria"/>
          <w:bCs/>
          <w:spacing w:val="-10"/>
          <w:sz w:val="28"/>
          <w:szCs w:val="28"/>
          <w:highlight w:val="lightGray"/>
        </w:rPr>
        <w:t>Івано-Франківський національний технічний університет нафти і газу</w:t>
      </w:r>
    </w:p>
    <w:p w14:paraId="4D2CF716" w14:textId="77777777" w:rsidR="00CC7BD2" w:rsidRDefault="00CC7BD2">
      <w:pPr>
        <w:shd w:val="clear" w:color="auto" w:fill="CCCCCC"/>
        <w:jc w:val="both"/>
        <w:rPr>
          <w:rFonts w:eastAsia="Cambria"/>
          <w:bCs/>
          <w:spacing w:val="-10"/>
          <w:sz w:val="28"/>
          <w:szCs w:val="28"/>
          <w:highlight w:val="lightGray"/>
        </w:rPr>
      </w:pPr>
      <w:r>
        <w:rPr>
          <w:rFonts w:eastAsia="Cambria"/>
          <w:bCs/>
          <w:spacing w:val="-10"/>
          <w:sz w:val="28"/>
          <w:szCs w:val="28"/>
          <w:highlight w:val="lightGray"/>
        </w:rPr>
        <w:t>Центральний корпус</w:t>
      </w:r>
    </w:p>
    <w:p w14:paraId="510FEA0C" w14:textId="77777777" w:rsidR="00CC7BD2" w:rsidRDefault="00CC7BD2">
      <w:pPr>
        <w:shd w:val="clear" w:color="auto" w:fill="CCCCCC"/>
        <w:jc w:val="both"/>
        <w:rPr>
          <w:rFonts w:eastAsia="Cambria"/>
          <w:bCs/>
          <w:spacing w:val="-10"/>
          <w:sz w:val="28"/>
          <w:szCs w:val="28"/>
          <w:highlight w:val="lightGray"/>
        </w:rPr>
      </w:pPr>
      <w:r>
        <w:rPr>
          <w:rFonts w:eastAsia="Cambria"/>
          <w:bCs/>
          <w:spacing w:val="-10"/>
          <w:sz w:val="28"/>
          <w:szCs w:val="28"/>
          <w:highlight w:val="lightGray"/>
        </w:rPr>
        <w:t xml:space="preserve">3 поверх, зал засідань ректорату </w:t>
      </w:r>
      <w:proofErr w:type="spellStart"/>
      <w:r>
        <w:rPr>
          <w:rFonts w:eastAsia="Cambria"/>
          <w:bCs/>
          <w:spacing w:val="-10"/>
          <w:sz w:val="28"/>
          <w:szCs w:val="28"/>
          <w:highlight w:val="lightGray"/>
        </w:rPr>
        <w:t>ауд</w:t>
      </w:r>
      <w:proofErr w:type="spellEnd"/>
      <w:r>
        <w:rPr>
          <w:rFonts w:eastAsia="Cambria"/>
          <w:bCs/>
          <w:spacing w:val="-10"/>
          <w:sz w:val="28"/>
          <w:szCs w:val="28"/>
          <w:highlight w:val="lightGray"/>
        </w:rPr>
        <w:t>. 0314</w:t>
      </w:r>
    </w:p>
    <w:p w14:paraId="6A92AD24" w14:textId="77777777" w:rsidR="00CC7BD2" w:rsidRDefault="00CC7BD2">
      <w:pPr>
        <w:shd w:val="clear" w:color="auto" w:fill="CCCCCC"/>
        <w:jc w:val="both"/>
        <w:rPr>
          <w:rFonts w:eastAsia="Cambria"/>
          <w:b/>
          <w:spacing w:val="-10"/>
          <w:sz w:val="28"/>
          <w:szCs w:val="28"/>
          <w:highlight w:val="lightGray"/>
        </w:rPr>
      </w:pPr>
    </w:p>
    <w:p w14:paraId="180935AB" w14:textId="77777777" w:rsidR="00CC7BD2" w:rsidRDefault="00CC7BD2">
      <w:pPr>
        <w:shd w:val="clear" w:color="auto" w:fill="CCCCCC"/>
        <w:jc w:val="both"/>
        <w:rPr>
          <w:rFonts w:eastAsia="Cambria"/>
          <w:bCs/>
          <w:spacing w:val="-10"/>
          <w:sz w:val="28"/>
          <w:szCs w:val="28"/>
          <w:highlight w:val="lightGray"/>
        </w:rPr>
      </w:pPr>
      <w:r>
        <w:rPr>
          <w:rFonts w:eastAsia="Cambria"/>
          <w:b/>
          <w:spacing w:val="-10"/>
          <w:sz w:val="28"/>
          <w:szCs w:val="28"/>
          <w:highlight w:val="lightGray"/>
        </w:rPr>
        <w:t xml:space="preserve">Дата проведення: </w:t>
      </w:r>
      <w:r>
        <w:rPr>
          <w:rFonts w:eastAsia="Cambria"/>
          <w:bCs/>
          <w:spacing w:val="-10"/>
          <w:sz w:val="28"/>
          <w:szCs w:val="28"/>
          <w:highlight w:val="lightGray"/>
        </w:rPr>
        <w:t>24 березня 2025 року</w:t>
      </w:r>
    </w:p>
    <w:p w14:paraId="345C90B4" w14:textId="77777777" w:rsidR="00CC7BD2" w:rsidRDefault="00CC7BD2">
      <w:pPr>
        <w:shd w:val="clear" w:color="auto" w:fill="CCCCCC"/>
        <w:jc w:val="both"/>
        <w:rPr>
          <w:rFonts w:eastAsia="Cambria"/>
          <w:b/>
          <w:spacing w:val="-10"/>
          <w:sz w:val="28"/>
          <w:szCs w:val="28"/>
          <w:highlight w:val="lightGray"/>
        </w:rPr>
      </w:pPr>
    </w:p>
    <w:p w14:paraId="5E2809FA" w14:textId="77777777" w:rsidR="00CC7BD2" w:rsidRDefault="00CC7BD2">
      <w:pPr>
        <w:shd w:val="clear" w:color="auto" w:fill="CCCCCC"/>
        <w:jc w:val="both"/>
        <w:rPr>
          <w:rFonts w:eastAsia="Cambria"/>
          <w:bCs/>
          <w:spacing w:val="-10"/>
          <w:sz w:val="28"/>
          <w:szCs w:val="28"/>
          <w:highlight w:val="lightGray"/>
          <w:lang w:val="ru-RU"/>
        </w:rPr>
      </w:pPr>
      <w:r>
        <w:rPr>
          <w:rFonts w:eastAsia="Cambria"/>
          <w:b/>
          <w:spacing w:val="-10"/>
          <w:sz w:val="28"/>
          <w:szCs w:val="28"/>
          <w:highlight w:val="lightGray"/>
        </w:rPr>
        <w:t xml:space="preserve">Робоча мова: </w:t>
      </w:r>
      <w:r>
        <w:rPr>
          <w:rFonts w:eastAsia="Cambria"/>
          <w:bCs/>
          <w:spacing w:val="-10"/>
          <w:sz w:val="28"/>
          <w:szCs w:val="28"/>
          <w:highlight w:val="lightGray"/>
        </w:rPr>
        <w:t>українська</w:t>
      </w:r>
      <w:r>
        <w:rPr>
          <w:rFonts w:eastAsia="Cambria"/>
          <w:bCs/>
          <w:spacing w:val="-10"/>
          <w:sz w:val="28"/>
          <w:szCs w:val="28"/>
          <w:highlight w:val="lightGray"/>
          <w:lang w:val="ru-RU"/>
        </w:rPr>
        <w:t>.</w:t>
      </w:r>
    </w:p>
    <w:p w14:paraId="4113ABB0" w14:textId="77777777" w:rsidR="00CC7BD2" w:rsidRDefault="00CC7BD2">
      <w:pPr>
        <w:shd w:val="clear" w:color="auto" w:fill="CCCCCC"/>
        <w:jc w:val="both"/>
        <w:rPr>
          <w:rFonts w:eastAsia="Cambria"/>
          <w:bCs/>
          <w:spacing w:val="-10"/>
          <w:sz w:val="28"/>
          <w:szCs w:val="28"/>
          <w:highlight w:val="lightGray"/>
        </w:rPr>
      </w:pPr>
    </w:p>
    <w:p w14:paraId="2AAE600C" w14:textId="77777777" w:rsidR="00CC7BD2" w:rsidRDefault="00CC7BD2">
      <w:pPr>
        <w:shd w:val="clear" w:color="auto" w:fill="CCCCCC"/>
        <w:jc w:val="both"/>
        <w:rPr>
          <w:rFonts w:eastAsia="Cambria"/>
          <w:bCs/>
          <w:spacing w:val="-10"/>
          <w:sz w:val="28"/>
          <w:szCs w:val="28"/>
          <w:highlight w:val="lightGray"/>
        </w:rPr>
      </w:pPr>
      <w:r>
        <w:rPr>
          <w:rFonts w:eastAsia="Cambria"/>
          <w:b/>
          <w:spacing w:val="-10"/>
          <w:sz w:val="28"/>
          <w:szCs w:val="28"/>
          <w:highlight w:val="lightGray"/>
        </w:rPr>
        <w:t xml:space="preserve">Формати участі: </w:t>
      </w:r>
      <w:r>
        <w:rPr>
          <w:rFonts w:eastAsia="Cambria"/>
          <w:bCs/>
          <w:spacing w:val="-10"/>
          <w:sz w:val="28"/>
          <w:szCs w:val="28"/>
          <w:highlight w:val="lightGray"/>
        </w:rPr>
        <w:t xml:space="preserve">очна. </w:t>
      </w:r>
    </w:p>
    <w:p w14:paraId="7EA76F6B" w14:textId="77777777" w:rsidR="00CC7BD2" w:rsidRDefault="00CC7BD2">
      <w:pPr>
        <w:shd w:val="clear" w:color="auto" w:fill="CCCCCC"/>
        <w:jc w:val="both"/>
        <w:rPr>
          <w:rFonts w:eastAsia="Cambria"/>
          <w:b/>
          <w:spacing w:val="-10"/>
          <w:sz w:val="28"/>
          <w:szCs w:val="28"/>
          <w:highlight w:val="lightGray"/>
        </w:rPr>
      </w:pPr>
    </w:p>
    <w:sectPr w:rsidR="00CC7BD2">
      <w:pgSz w:w="11906" w:h="16838"/>
      <w:pgMar w:top="851" w:right="566" w:bottom="426" w:left="85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Полужирный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6FCCF"/>
    <w:multiLevelType w:val="singleLevel"/>
    <w:tmpl w:val="80C6FCCF"/>
    <w:lvl w:ilvl="0">
      <w:start w:val="1"/>
      <w:numFmt w:val="decimal"/>
      <w:suff w:val="space"/>
      <w:lvlText w:val="%1."/>
      <w:lvlJc w:val="left"/>
    </w:lvl>
  </w:abstractNum>
  <w:abstractNum w:abstractNumId="1">
    <w:nsid w:val="F2DCE3B1"/>
    <w:multiLevelType w:val="singleLevel"/>
    <w:tmpl w:val="F2DCE3B1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6"/>
    <w:rsid w:val="00000EEA"/>
    <w:rsid w:val="00006EE5"/>
    <w:rsid w:val="00007014"/>
    <w:rsid w:val="0001192F"/>
    <w:rsid w:val="0001212C"/>
    <w:rsid w:val="00013293"/>
    <w:rsid w:val="00031455"/>
    <w:rsid w:val="0003408B"/>
    <w:rsid w:val="000565C4"/>
    <w:rsid w:val="00063632"/>
    <w:rsid w:val="00092772"/>
    <w:rsid w:val="000A0887"/>
    <w:rsid w:val="000B00F8"/>
    <w:rsid w:val="000B24BF"/>
    <w:rsid w:val="000B3063"/>
    <w:rsid w:val="000B389E"/>
    <w:rsid w:val="000C189F"/>
    <w:rsid w:val="000C6AA9"/>
    <w:rsid w:val="000C70B3"/>
    <w:rsid w:val="000D0B6E"/>
    <w:rsid w:val="000D0DE3"/>
    <w:rsid w:val="000D6487"/>
    <w:rsid w:val="000E332E"/>
    <w:rsid w:val="000E3753"/>
    <w:rsid w:val="000E3D3B"/>
    <w:rsid w:val="000E5620"/>
    <w:rsid w:val="0010467F"/>
    <w:rsid w:val="00106C6F"/>
    <w:rsid w:val="00122919"/>
    <w:rsid w:val="00133175"/>
    <w:rsid w:val="001436C6"/>
    <w:rsid w:val="00147546"/>
    <w:rsid w:val="0015674B"/>
    <w:rsid w:val="001578AE"/>
    <w:rsid w:val="00170C33"/>
    <w:rsid w:val="001747F7"/>
    <w:rsid w:val="00186FAC"/>
    <w:rsid w:val="00194731"/>
    <w:rsid w:val="00195DA1"/>
    <w:rsid w:val="0019728C"/>
    <w:rsid w:val="001A0B66"/>
    <w:rsid w:val="001A3CF8"/>
    <w:rsid w:val="001A5EA0"/>
    <w:rsid w:val="001A72B2"/>
    <w:rsid w:val="001B42F1"/>
    <w:rsid w:val="001B7273"/>
    <w:rsid w:val="001D2588"/>
    <w:rsid w:val="001D261E"/>
    <w:rsid w:val="001D5FE3"/>
    <w:rsid w:val="001D7199"/>
    <w:rsid w:val="001F40BB"/>
    <w:rsid w:val="001F6D47"/>
    <w:rsid w:val="001F6E44"/>
    <w:rsid w:val="00206D57"/>
    <w:rsid w:val="00232AB1"/>
    <w:rsid w:val="002344E4"/>
    <w:rsid w:val="00234CD0"/>
    <w:rsid w:val="00241BA8"/>
    <w:rsid w:val="00265EE0"/>
    <w:rsid w:val="00273F49"/>
    <w:rsid w:val="002825AE"/>
    <w:rsid w:val="0029283F"/>
    <w:rsid w:val="00297BE0"/>
    <w:rsid w:val="002A14AE"/>
    <w:rsid w:val="002A16A7"/>
    <w:rsid w:val="002A7229"/>
    <w:rsid w:val="002B729E"/>
    <w:rsid w:val="002C0A77"/>
    <w:rsid w:val="002C6CE6"/>
    <w:rsid w:val="002D1052"/>
    <w:rsid w:val="002D7AC2"/>
    <w:rsid w:val="002E14E7"/>
    <w:rsid w:val="003013D2"/>
    <w:rsid w:val="00304ED2"/>
    <w:rsid w:val="00306AC8"/>
    <w:rsid w:val="00317E81"/>
    <w:rsid w:val="00322F4B"/>
    <w:rsid w:val="00326FF6"/>
    <w:rsid w:val="00330078"/>
    <w:rsid w:val="00330371"/>
    <w:rsid w:val="00332B75"/>
    <w:rsid w:val="00333ED0"/>
    <w:rsid w:val="00336771"/>
    <w:rsid w:val="003440FC"/>
    <w:rsid w:val="00355841"/>
    <w:rsid w:val="00360CA3"/>
    <w:rsid w:val="003762F7"/>
    <w:rsid w:val="00385E12"/>
    <w:rsid w:val="00392968"/>
    <w:rsid w:val="003A6FC2"/>
    <w:rsid w:val="003B0D9F"/>
    <w:rsid w:val="003C512C"/>
    <w:rsid w:val="003D7CFF"/>
    <w:rsid w:val="003D7D35"/>
    <w:rsid w:val="003E0E3A"/>
    <w:rsid w:val="003E2EBF"/>
    <w:rsid w:val="003E2F4C"/>
    <w:rsid w:val="00410A53"/>
    <w:rsid w:val="00416972"/>
    <w:rsid w:val="00426696"/>
    <w:rsid w:val="00431280"/>
    <w:rsid w:val="004419C8"/>
    <w:rsid w:val="00443609"/>
    <w:rsid w:val="00446A92"/>
    <w:rsid w:val="00451EEB"/>
    <w:rsid w:val="00464D9F"/>
    <w:rsid w:val="00476A88"/>
    <w:rsid w:val="00482648"/>
    <w:rsid w:val="00483447"/>
    <w:rsid w:val="00483A6B"/>
    <w:rsid w:val="00486B0D"/>
    <w:rsid w:val="00490E0F"/>
    <w:rsid w:val="00491E38"/>
    <w:rsid w:val="004932EA"/>
    <w:rsid w:val="00497637"/>
    <w:rsid w:val="004A14D9"/>
    <w:rsid w:val="004A3CE0"/>
    <w:rsid w:val="004A408A"/>
    <w:rsid w:val="004B0D19"/>
    <w:rsid w:val="004B4B82"/>
    <w:rsid w:val="004C3EDD"/>
    <w:rsid w:val="004C7938"/>
    <w:rsid w:val="004D179F"/>
    <w:rsid w:val="004D1901"/>
    <w:rsid w:val="004E0272"/>
    <w:rsid w:val="004E6332"/>
    <w:rsid w:val="004E7C6B"/>
    <w:rsid w:val="004F4AE9"/>
    <w:rsid w:val="0050276F"/>
    <w:rsid w:val="00502C13"/>
    <w:rsid w:val="00514419"/>
    <w:rsid w:val="0051760E"/>
    <w:rsid w:val="00520E21"/>
    <w:rsid w:val="00523C78"/>
    <w:rsid w:val="0053105B"/>
    <w:rsid w:val="0053773A"/>
    <w:rsid w:val="00545C89"/>
    <w:rsid w:val="00556B1C"/>
    <w:rsid w:val="0056114E"/>
    <w:rsid w:val="0056138E"/>
    <w:rsid w:val="00561835"/>
    <w:rsid w:val="0056334C"/>
    <w:rsid w:val="0056639A"/>
    <w:rsid w:val="005671E1"/>
    <w:rsid w:val="00580C0E"/>
    <w:rsid w:val="00590ECB"/>
    <w:rsid w:val="005923C5"/>
    <w:rsid w:val="0059345C"/>
    <w:rsid w:val="0059350C"/>
    <w:rsid w:val="005C2E3E"/>
    <w:rsid w:val="005C62E0"/>
    <w:rsid w:val="005D5DA6"/>
    <w:rsid w:val="005D7082"/>
    <w:rsid w:val="005D773B"/>
    <w:rsid w:val="005E09EC"/>
    <w:rsid w:val="005F278F"/>
    <w:rsid w:val="005F3A18"/>
    <w:rsid w:val="005F69E8"/>
    <w:rsid w:val="00611D80"/>
    <w:rsid w:val="00615965"/>
    <w:rsid w:val="00620726"/>
    <w:rsid w:val="00625D1F"/>
    <w:rsid w:val="00630707"/>
    <w:rsid w:val="00632C68"/>
    <w:rsid w:val="00637752"/>
    <w:rsid w:val="00643152"/>
    <w:rsid w:val="00647713"/>
    <w:rsid w:val="00652FBB"/>
    <w:rsid w:val="00656777"/>
    <w:rsid w:val="006709D4"/>
    <w:rsid w:val="00670D24"/>
    <w:rsid w:val="00673748"/>
    <w:rsid w:val="006738E6"/>
    <w:rsid w:val="0068033C"/>
    <w:rsid w:val="00686749"/>
    <w:rsid w:val="006954FC"/>
    <w:rsid w:val="0069727E"/>
    <w:rsid w:val="006A245E"/>
    <w:rsid w:val="006A2A96"/>
    <w:rsid w:val="006C04E7"/>
    <w:rsid w:val="006C2570"/>
    <w:rsid w:val="006D40C9"/>
    <w:rsid w:val="006E0DD5"/>
    <w:rsid w:val="006E52F8"/>
    <w:rsid w:val="00700040"/>
    <w:rsid w:val="00701E1F"/>
    <w:rsid w:val="0071013D"/>
    <w:rsid w:val="00710A95"/>
    <w:rsid w:val="00714CB2"/>
    <w:rsid w:val="00721545"/>
    <w:rsid w:val="00722F63"/>
    <w:rsid w:val="00726D8B"/>
    <w:rsid w:val="00740EA8"/>
    <w:rsid w:val="00742B50"/>
    <w:rsid w:val="00742CDB"/>
    <w:rsid w:val="00747034"/>
    <w:rsid w:val="00756F33"/>
    <w:rsid w:val="007639AB"/>
    <w:rsid w:val="007801E2"/>
    <w:rsid w:val="0078278B"/>
    <w:rsid w:val="007827C2"/>
    <w:rsid w:val="00785C9F"/>
    <w:rsid w:val="007957BE"/>
    <w:rsid w:val="00795AEB"/>
    <w:rsid w:val="007B6BB6"/>
    <w:rsid w:val="007C0567"/>
    <w:rsid w:val="007C58B0"/>
    <w:rsid w:val="007D02E8"/>
    <w:rsid w:val="007D590B"/>
    <w:rsid w:val="007E1B2A"/>
    <w:rsid w:val="007E2D27"/>
    <w:rsid w:val="007E3C57"/>
    <w:rsid w:val="007F5EE4"/>
    <w:rsid w:val="00803670"/>
    <w:rsid w:val="00804CFC"/>
    <w:rsid w:val="00806488"/>
    <w:rsid w:val="0080751B"/>
    <w:rsid w:val="008132A6"/>
    <w:rsid w:val="0082214C"/>
    <w:rsid w:val="0084217E"/>
    <w:rsid w:val="00850765"/>
    <w:rsid w:val="008525AF"/>
    <w:rsid w:val="00855B9B"/>
    <w:rsid w:val="0085757F"/>
    <w:rsid w:val="00861AFF"/>
    <w:rsid w:val="00863D81"/>
    <w:rsid w:val="0086580F"/>
    <w:rsid w:val="00865C2C"/>
    <w:rsid w:val="008816B3"/>
    <w:rsid w:val="00882BC2"/>
    <w:rsid w:val="00884201"/>
    <w:rsid w:val="00891369"/>
    <w:rsid w:val="008960A1"/>
    <w:rsid w:val="008A1254"/>
    <w:rsid w:val="008B241F"/>
    <w:rsid w:val="008C5FEF"/>
    <w:rsid w:val="008D2C35"/>
    <w:rsid w:val="008D3FE5"/>
    <w:rsid w:val="008D4145"/>
    <w:rsid w:val="008E29BE"/>
    <w:rsid w:val="008E2F11"/>
    <w:rsid w:val="008E5DBF"/>
    <w:rsid w:val="00906922"/>
    <w:rsid w:val="00906C5C"/>
    <w:rsid w:val="0092270E"/>
    <w:rsid w:val="009241BD"/>
    <w:rsid w:val="00926FC7"/>
    <w:rsid w:val="0092772D"/>
    <w:rsid w:val="00940975"/>
    <w:rsid w:val="00940C81"/>
    <w:rsid w:val="0095201E"/>
    <w:rsid w:val="009529DB"/>
    <w:rsid w:val="00971B2F"/>
    <w:rsid w:val="009749E8"/>
    <w:rsid w:val="00987877"/>
    <w:rsid w:val="009A0C18"/>
    <w:rsid w:val="009A3869"/>
    <w:rsid w:val="009B0431"/>
    <w:rsid w:val="009B1C0D"/>
    <w:rsid w:val="009B2C8C"/>
    <w:rsid w:val="009B5C67"/>
    <w:rsid w:val="009B78F8"/>
    <w:rsid w:val="009C073F"/>
    <w:rsid w:val="009C4FD2"/>
    <w:rsid w:val="009C5512"/>
    <w:rsid w:val="009D0A71"/>
    <w:rsid w:val="009D4866"/>
    <w:rsid w:val="009D5F19"/>
    <w:rsid w:val="009D600A"/>
    <w:rsid w:val="009E630C"/>
    <w:rsid w:val="009F0D85"/>
    <w:rsid w:val="009F4CA1"/>
    <w:rsid w:val="00A13EBD"/>
    <w:rsid w:val="00A150B5"/>
    <w:rsid w:val="00A16A0C"/>
    <w:rsid w:val="00A2140E"/>
    <w:rsid w:val="00A242B3"/>
    <w:rsid w:val="00A37E12"/>
    <w:rsid w:val="00A51515"/>
    <w:rsid w:val="00A527BD"/>
    <w:rsid w:val="00A60448"/>
    <w:rsid w:val="00A64968"/>
    <w:rsid w:val="00A673BE"/>
    <w:rsid w:val="00A856FD"/>
    <w:rsid w:val="00A96AA0"/>
    <w:rsid w:val="00AA1D45"/>
    <w:rsid w:val="00AB52AE"/>
    <w:rsid w:val="00AC45BE"/>
    <w:rsid w:val="00AD7E6E"/>
    <w:rsid w:val="00AE2E8F"/>
    <w:rsid w:val="00AE3907"/>
    <w:rsid w:val="00AE6A79"/>
    <w:rsid w:val="00AF3136"/>
    <w:rsid w:val="00B03348"/>
    <w:rsid w:val="00B13DF9"/>
    <w:rsid w:val="00B174EA"/>
    <w:rsid w:val="00B27B1B"/>
    <w:rsid w:val="00B345E6"/>
    <w:rsid w:val="00B374E4"/>
    <w:rsid w:val="00B42C69"/>
    <w:rsid w:val="00B55AB1"/>
    <w:rsid w:val="00B638DC"/>
    <w:rsid w:val="00B719F3"/>
    <w:rsid w:val="00B72503"/>
    <w:rsid w:val="00B75E35"/>
    <w:rsid w:val="00B84B7E"/>
    <w:rsid w:val="00B91194"/>
    <w:rsid w:val="00B97B5D"/>
    <w:rsid w:val="00BA1535"/>
    <w:rsid w:val="00BB2845"/>
    <w:rsid w:val="00BB39E7"/>
    <w:rsid w:val="00BB4378"/>
    <w:rsid w:val="00BB49C7"/>
    <w:rsid w:val="00BE347F"/>
    <w:rsid w:val="00BF33A6"/>
    <w:rsid w:val="00BF6B21"/>
    <w:rsid w:val="00C002BB"/>
    <w:rsid w:val="00C17A93"/>
    <w:rsid w:val="00C343A5"/>
    <w:rsid w:val="00C44CA1"/>
    <w:rsid w:val="00C539DA"/>
    <w:rsid w:val="00C54FD4"/>
    <w:rsid w:val="00C611FD"/>
    <w:rsid w:val="00C62CCA"/>
    <w:rsid w:val="00C661C6"/>
    <w:rsid w:val="00C72DF6"/>
    <w:rsid w:val="00C76052"/>
    <w:rsid w:val="00C80D27"/>
    <w:rsid w:val="00C85169"/>
    <w:rsid w:val="00C904ED"/>
    <w:rsid w:val="00CA20AF"/>
    <w:rsid w:val="00CA283C"/>
    <w:rsid w:val="00CA32AC"/>
    <w:rsid w:val="00CA46AE"/>
    <w:rsid w:val="00CB045E"/>
    <w:rsid w:val="00CB1609"/>
    <w:rsid w:val="00CC5E17"/>
    <w:rsid w:val="00CC7BD2"/>
    <w:rsid w:val="00CD1BAF"/>
    <w:rsid w:val="00CD3B71"/>
    <w:rsid w:val="00CE00E8"/>
    <w:rsid w:val="00CE1AF7"/>
    <w:rsid w:val="00CF50BC"/>
    <w:rsid w:val="00D013A5"/>
    <w:rsid w:val="00D0459E"/>
    <w:rsid w:val="00D06AED"/>
    <w:rsid w:val="00D163B1"/>
    <w:rsid w:val="00D218A8"/>
    <w:rsid w:val="00D257A6"/>
    <w:rsid w:val="00D264A3"/>
    <w:rsid w:val="00D26AED"/>
    <w:rsid w:val="00D376C0"/>
    <w:rsid w:val="00D418A4"/>
    <w:rsid w:val="00D506B5"/>
    <w:rsid w:val="00D50F7E"/>
    <w:rsid w:val="00D51A54"/>
    <w:rsid w:val="00D5348E"/>
    <w:rsid w:val="00D53CB5"/>
    <w:rsid w:val="00D6157F"/>
    <w:rsid w:val="00D630D7"/>
    <w:rsid w:val="00D63681"/>
    <w:rsid w:val="00D75490"/>
    <w:rsid w:val="00D76149"/>
    <w:rsid w:val="00D8202B"/>
    <w:rsid w:val="00D848A5"/>
    <w:rsid w:val="00D90924"/>
    <w:rsid w:val="00D912A7"/>
    <w:rsid w:val="00D9626A"/>
    <w:rsid w:val="00DA4063"/>
    <w:rsid w:val="00DB0FD9"/>
    <w:rsid w:val="00DB76F4"/>
    <w:rsid w:val="00DC0946"/>
    <w:rsid w:val="00DC520B"/>
    <w:rsid w:val="00DE6F66"/>
    <w:rsid w:val="00DF1C82"/>
    <w:rsid w:val="00DF351A"/>
    <w:rsid w:val="00E02053"/>
    <w:rsid w:val="00E127DD"/>
    <w:rsid w:val="00E15EC4"/>
    <w:rsid w:val="00E216DE"/>
    <w:rsid w:val="00E32C44"/>
    <w:rsid w:val="00E32DCB"/>
    <w:rsid w:val="00E36707"/>
    <w:rsid w:val="00E37857"/>
    <w:rsid w:val="00E40886"/>
    <w:rsid w:val="00E45CFF"/>
    <w:rsid w:val="00E4699B"/>
    <w:rsid w:val="00E479BB"/>
    <w:rsid w:val="00E50426"/>
    <w:rsid w:val="00E5406A"/>
    <w:rsid w:val="00E5556B"/>
    <w:rsid w:val="00E576DE"/>
    <w:rsid w:val="00E84BC7"/>
    <w:rsid w:val="00EA0D72"/>
    <w:rsid w:val="00EA3094"/>
    <w:rsid w:val="00EB2E51"/>
    <w:rsid w:val="00EC6D3C"/>
    <w:rsid w:val="00ED0BDF"/>
    <w:rsid w:val="00ED12E4"/>
    <w:rsid w:val="00ED6CF2"/>
    <w:rsid w:val="00EE0A94"/>
    <w:rsid w:val="00EE2523"/>
    <w:rsid w:val="00EF28F8"/>
    <w:rsid w:val="00EF3C9D"/>
    <w:rsid w:val="00F01823"/>
    <w:rsid w:val="00F169A1"/>
    <w:rsid w:val="00F206AE"/>
    <w:rsid w:val="00F3130F"/>
    <w:rsid w:val="00F32F09"/>
    <w:rsid w:val="00F34B21"/>
    <w:rsid w:val="00F366E8"/>
    <w:rsid w:val="00F4106E"/>
    <w:rsid w:val="00F44A75"/>
    <w:rsid w:val="00F533C7"/>
    <w:rsid w:val="00F54D2C"/>
    <w:rsid w:val="00F57071"/>
    <w:rsid w:val="00F611A5"/>
    <w:rsid w:val="00F66E96"/>
    <w:rsid w:val="00F74DE9"/>
    <w:rsid w:val="00F76EE3"/>
    <w:rsid w:val="00F8047D"/>
    <w:rsid w:val="00F85D25"/>
    <w:rsid w:val="00F877A1"/>
    <w:rsid w:val="00F9279C"/>
    <w:rsid w:val="00F9643C"/>
    <w:rsid w:val="00FA2F75"/>
    <w:rsid w:val="00FB2CC8"/>
    <w:rsid w:val="00FC3FB5"/>
    <w:rsid w:val="00FC64B0"/>
    <w:rsid w:val="00FD487D"/>
    <w:rsid w:val="00FE155F"/>
    <w:rsid w:val="00FE3051"/>
    <w:rsid w:val="00FE5F0F"/>
    <w:rsid w:val="00FF4614"/>
    <w:rsid w:val="00FF464B"/>
    <w:rsid w:val="14204FDE"/>
    <w:rsid w:val="27CB155E"/>
    <w:rsid w:val="2F4F311E"/>
    <w:rsid w:val="350E3454"/>
    <w:rsid w:val="3AD5046F"/>
    <w:rsid w:val="3BB62D41"/>
    <w:rsid w:val="60115147"/>
    <w:rsid w:val="68F65E89"/>
    <w:rsid w:val="77BC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B6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276" w:lineRule="auto"/>
      <w:ind w:firstLine="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autoSpaceDE w:val="0"/>
      <w:autoSpaceDN w:val="0"/>
      <w:ind w:firstLine="0"/>
    </w:pPr>
    <w:rPr>
      <w:rFonts w:eastAsia="Calibri"/>
      <w:sz w:val="22"/>
      <w:szCs w:val="22"/>
      <w:lang w:val="uk" w:eastAsia="uk"/>
    </w:rPr>
  </w:style>
  <w:style w:type="character" w:customStyle="1" w:styleId="a4">
    <w:name w:val="Основний текст Знак"/>
    <w:link w:val="a3"/>
    <w:locked/>
    <w:rPr>
      <w:rFonts w:eastAsia="Calibri"/>
      <w:sz w:val="22"/>
      <w:szCs w:val="22"/>
      <w:lang w:val="uk" w:eastAsia="uk" w:bidi="ar-SA"/>
    </w:rPr>
  </w:style>
  <w:style w:type="character" w:styleId="a5">
    <w:name w:val="Emphasis"/>
    <w:uiPriority w:val="20"/>
    <w:qFormat/>
    <w:rPr>
      <w:rFonts w:cs="Times New Roman"/>
      <w:i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lang w:val="ru-RU"/>
    </w:rPr>
  </w:style>
  <w:style w:type="character" w:styleId="a7">
    <w:name w:val="Hyperlink"/>
    <w:rPr>
      <w:color w:val="0000FF"/>
      <w:u w:val="single"/>
    </w:rPr>
  </w:style>
  <w:style w:type="paragraph" w:styleId="a8">
    <w:name w:val="Normal (Web)"/>
    <w:basedOn w:val="a"/>
    <w:pPr>
      <w:spacing w:before="100" w:beforeAutospacing="1" w:after="100" w:afterAutospacing="1"/>
      <w:ind w:firstLine="0"/>
    </w:pPr>
    <w:rPr>
      <w:szCs w:val="24"/>
      <w:lang w:val="ru-RU"/>
    </w:rPr>
  </w:style>
  <w:style w:type="character" w:styleId="a9">
    <w:name w:val="page number"/>
  </w:style>
  <w:style w:type="character" w:styleId="aa">
    <w:name w:val="Strong"/>
    <w:qFormat/>
    <w:rPr>
      <w:b/>
      <w:bCs/>
    </w:rPr>
  </w:style>
  <w:style w:type="table" w:styleId="ab">
    <w:name w:val="Table Grid"/>
    <w:basedOn w:val="a1"/>
    <w:pPr>
      <w:ind w:firstLine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mist1">
    <w:name w:val="zmist_1"/>
    <w:basedOn w:val="a"/>
    <w:pPr>
      <w:spacing w:line="264" w:lineRule="auto"/>
      <w:ind w:firstLine="142"/>
      <w:jc w:val="both"/>
    </w:pPr>
    <w:rPr>
      <w:b/>
      <w:sz w:val="22"/>
    </w:rPr>
  </w:style>
  <w:style w:type="paragraph" w:customStyle="1" w:styleId="zmist2">
    <w:name w:val="zmist_2"/>
    <w:basedOn w:val="a"/>
    <w:pPr>
      <w:tabs>
        <w:tab w:val="right" w:leader="dot" w:pos="9923"/>
      </w:tabs>
      <w:spacing w:line="264" w:lineRule="auto"/>
      <w:ind w:firstLine="142"/>
      <w:jc w:val="both"/>
    </w:pPr>
    <w:rPr>
      <w:sz w:val="22"/>
    </w:rPr>
  </w:style>
  <w:style w:type="character" w:customStyle="1" w:styleId="40">
    <w:name w:val="Основной текст (4)_"/>
    <w:link w:val="41"/>
    <w:rPr>
      <w:rFonts w:ascii="Calibri" w:eastAsia="Calibri" w:hAnsi="Calibri"/>
      <w:b/>
      <w:bCs/>
      <w:i/>
      <w:iCs/>
      <w:spacing w:val="-2"/>
      <w:sz w:val="22"/>
      <w:szCs w:val="22"/>
      <w:lang w:val="uk-UA" w:eastAsia="uk-UA" w:bidi="ar-SA"/>
    </w:rPr>
  </w:style>
  <w:style w:type="paragraph" w:customStyle="1" w:styleId="41">
    <w:name w:val="Основной текст (4)"/>
    <w:basedOn w:val="a"/>
    <w:link w:val="40"/>
    <w:pPr>
      <w:widowControl w:val="0"/>
      <w:shd w:val="clear" w:color="auto" w:fill="FFFFFF"/>
      <w:spacing w:before="60" w:after="60" w:line="0" w:lineRule="atLeast"/>
      <w:ind w:firstLine="0"/>
      <w:jc w:val="right"/>
    </w:pPr>
    <w:rPr>
      <w:rFonts w:ascii="Calibri" w:eastAsia="Calibri" w:hAnsi="Calibri"/>
      <w:b/>
      <w:bCs/>
      <w:i/>
      <w:iCs/>
      <w:spacing w:val="-2"/>
      <w:sz w:val="22"/>
      <w:szCs w:val="22"/>
      <w:lang w:eastAsia="uk-UA"/>
    </w:rPr>
  </w:style>
  <w:style w:type="character" w:customStyle="1" w:styleId="5">
    <w:name w:val="Основной текст (5)_ Знак"/>
    <w:link w:val="50"/>
    <w:rPr>
      <w:rFonts w:ascii="Calibri" w:eastAsia="Calibri" w:hAnsi="Calibri"/>
      <w:i/>
      <w:iCs/>
      <w:sz w:val="22"/>
      <w:szCs w:val="22"/>
      <w:lang w:val="uk-UA" w:eastAsia="uk-UA" w:bidi="ar-SA"/>
    </w:rPr>
  </w:style>
  <w:style w:type="paragraph" w:customStyle="1" w:styleId="50">
    <w:name w:val="Основной текст (5)_"/>
    <w:basedOn w:val="a"/>
    <w:link w:val="5"/>
    <w:pPr>
      <w:widowControl w:val="0"/>
      <w:shd w:val="clear" w:color="auto" w:fill="FFFFFF"/>
      <w:spacing w:before="60" w:line="322" w:lineRule="exact"/>
      <w:ind w:firstLine="0"/>
      <w:jc w:val="right"/>
    </w:pPr>
    <w:rPr>
      <w:rFonts w:ascii="Calibri" w:eastAsia="Calibri" w:hAnsi="Calibri"/>
      <w:i/>
      <w:iCs/>
      <w:sz w:val="22"/>
      <w:szCs w:val="22"/>
      <w:lang w:eastAsia="uk-UA"/>
    </w:r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before="60" w:line="322" w:lineRule="exact"/>
      <w:ind w:firstLine="0"/>
      <w:jc w:val="right"/>
    </w:pPr>
    <w:rPr>
      <w:rFonts w:ascii="Calibri" w:hAnsi="Calibri"/>
      <w:i/>
      <w:iCs/>
      <w:sz w:val="22"/>
      <w:szCs w:val="22"/>
      <w:lang w:eastAsia="uk-UA"/>
    </w:rPr>
  </w:style>
  <w:style w:type="character" w:customStyle="1" w:styleId="xfm90953002">
    <w:name w:val="xfm_90953002"/>
  </w:style>
  <w:style w:type="paragraph" w:customStyle="1" w:styleId="10">
    <w:name w:val="Абзац списку1"/>
    <w:basedOn w:val="a"/>
    <w:pPr>
      <w:ind w:left="720"/>
      <w:contextualSpacing/>
    </w:pPr>
  </w:style>
  <w:style w:type="character" w:customStyle="1" w:styleId="st">
    <w:name w:val="st"/>
  </w:style>
  <w:style w:type="character" w:customStyle="1" w:styleId="ac">
    <w:name w:val="Ïå÷àòíàÿ ìàøèíêà"/>
    <w:rPr>
      <w:rFonts w:ascii="Courier New" w:hAnsi="Courier New"/>
      <w:sz w:val="20"/>
    </w:rPr>
  </w:style>
  <w:style w:type="character" w:customStyle="1" w:styleId="xfm19470936">
    <w:name w:val="xfm_19470936"/>
  </w:style>
  <w:style w:type="paragraph" w:customStyle="1" w:styleId="xfmc5">
    <w:name w:val="xfmc5"/>
    <w:basedOn w:val="a"/>
    <w:pPr>
      <w:spacing w:before="100" w:beforeAutospacing="1" w:after="100" w:afterAutospacing="1"/>
      <w:ind w:firstLine="0"/>
    </w:pPr>
    <w:rPr>
      <w:szCs w:val="24"/>
      <w:lang w:val="ru-RU"/>
    </w:rPr>
  </w:style>
  <w:style w:type="character" w:customStyle="1" w:styleId="xfm12920571">
    <w:name w:val="xfm_12920571"/>
  </w:style>
  <w:style w:type="character" w:customStyle="1" w:styleId="xfm45391007">
    <w:name w:val="xfm_45391007"/>
  </w:style>
  <w:style w:type="character" w:customStyle="1" w:styleId="5yl5">
    <w:name w:val="_5yl5"/>
  </w:style>
  <w:style w:type="paragraph" w:customStyle="1" w:styleId="xfmc1">
    <w:name w:val="xfmc1"/>
    <w:basedOn w:val="a"/>
    <w:pPr>
      <w:spacing w:before="100" w:beforeAutospacing="1" w:after="100" w:afterAutospacing="1"/>
      <w:ind w:firstLine="0"/>
    </w:pPr>
    <w:rPr>
      <w:szCs w:val="24"/>
      <w:lang w:val="ru-RU"/>
    </w:rPr>
  </w:style>
  <w:style w:type="character" w:customStyle="1" w:styleId="xfm57310706">
    <w:name w:val="xfm_57310706"/>
  </w:style>
  <w:style w:type="character" w:customStyle="1" w:styleId="xfm30900409">
    <w:name w:val="xfm_30900409"/>
  </w:style>
  <w:style w:type="character" w:customStyle="1" w:styleId="xfm66626336">
    <w:name w:val="xfm_66626336"/>
  </w:style>
  <w:style w:type="character" w:customStyle="1" w:styleId="xfm60039678">
    <w:name w:val="xfm_60039678"/>
  </w:style>
  <w:style w:type="character" w:customStyle="1" w:styleId="xfm85235719">
    <w:name w:val="xfm_85235719"/>
  </w:style>
  <w:style w:type="character" w:customStyle="1" w:styleId="docdata">
    <w:name w:val="docdata"/>
    <w:aliases w:val="docy,v5,3728,baiaagaaboqcaaadawqaaaw/cgaaaaaaaaaaaaaaaaaaaaaaaaaaaaaaaaaaaaaaaaaaaaaaaaaaaaaaaaaaaaaaaaaaaaaaaaaaaaaaaaaaaaaaaaaaaaaaaaaaaaaaaaaaaaaaaaaaaaaaaaaaaaaaaaaaaaaaaaaaaaaaaaaaaaaaaaaaaaaaaaaaaaaaaaaaaaaaaaaaaaaaaaaaaaaaaaaaaaaaaaaaaaa"/>
    <w:rPr>
      <w:rFonts w:cs="Times New Roman"/>
    </w:rPr>
  </w:style>
  <w:style w:type="character" w:customStyle="1" w:styleId="xfm13025808">
    <w:name w:val="xfm_13025808"/>
  </w:style>
  <w:style w:type="character" w:customStyle="1" w:styleId="xfmc3">
    <w:name w:val="xfmc3"/>
  </w:style>
  <w:style w:type="character" w:customStyle="1" w:styleId="xfm40828501">
    <w:name w:val="xfm_40828501"/>
  </w:style>
  <w:style w:type="character" w:customStyle="1" w:styleId="xfm96227684">
    <w:name w:val="xfm_96227684"/>
  </w:style>
  <w:style w:type="character" w:customStyle="1" w:styleId="xfm12764451">
    <w:name w:val="xfm_12764451"/>
  </w:style>
  <w:style w:type="character" w:customStyle="1" w:styleId="xfm88122478">
    <w:name w:val="xfm_88122478"/>
  </w:style>
  <w:style w:type="paragraph" w:customStyle="1" w:styleId="xfmc2">
    <w:name w:val="xfmc2"/>
    <w:basedOn w:val="a"/>
    <w:pPr>
      <w:spacing w:before="100" w:beforeAutospacing="1" w:after="100" w:afterAutospacing="1"/>
      <w:ind w:firstLine="0"/>
    </w:pPr>
    <w:rPr>
      <w:szCs w:val="24"/>
      <w:lang w:val="ru-RU"/>
    </w:rPr>
  </w:style>
  <w:style w:type="character" w:customStyle="1" w:styleId="xfm39435241">
    <w:name w:val="xfm_39435241"/>
  </w:style>
  <w:style w:type="paragraph" w:customStyle="1" w:styleId="ad">
    <w:name w:val="ОбычныйСтиль"/>
    <w:basedOn w:val="a"/>
    <w:link w:val="ae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customStyle="1" w:styleId="ae">
    <w:name w:val="ОбычныйСтиль Знак"/>
    <w:link w:val="ad"/>
    <w:locked/>
    <w:rPr>
      <w:sz w:val="28"/>
      <w:szCs w:val="22"/>
      <w:lang w:val="uk-UA" w:eastAsia="en-US" w:bidi="ar-SA"/>
    </w:rPr>
  </w:style>
  <w:style w:type="character" w:customStyle="1" w:styleId="tlid-translationtranslation">
    <w:name w:val="tlid-translation translation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 w:line="276" w:lineRule="auto"/>
      <w:ind w:firstLine="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 w:val="0"/>
      <w:autoSpaceDE w:val="0"/>
      <w:autoSpaceDN w:val="0"/>
      <w:ind w:firstLine="0"/>
    </w:pPr>
    <w:rPr>
      <w:rFonts w:eastAsia="Calibri"/>
      <w:sz w:val="22"/>
      <w:szCs w:val="22"/>
      <w:lang w:val="uk" w:eastAsia="uk"/>
    </w:rPr>
  </w:style>
  <w:style w:type="character" w:customStyle="1" w:styleId="a4">
    <w:name w:val="Основний текст Знак"/>
    <w:link w:val="a3"/>
    <w:locked/>
    <w:rPr>
      <w:rFonts w:eastAsia="Calibri"/>
      <w:sz w:val="22"/>
      <w:szCs w:val="22"/>
      <w:lang w:val="uk" w:eastAsia="uk" w:bidi="ar-SA"/>
    </w:rPr>
  </w:style>
  <w:style w:type="character" w:styleId="a5">
    <w:name w:val="Emphasis"/>
    <w:uiPriority w:val="20"/>
    <w:qFormat/>
    <w:rPr>
      <w:rFonts w:cs="Times New Roman"/>
      <w:i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lang w:val="ru-RU"/>
    </w:rPr>
  </w:style>
  <w:style w:type="character" w:styleId="a7">
    <w:name w:val="Hyperlink"/>
    <w:rPr>
      <w:color w:val="0000FF"/>
      <w:u w:val="single"/>
    </w:rPr>
  </w:style>
  <w:style w:type="paragraph" w:styleId="a8">
    <w:name w:val="Normal (Web)"/>
    <w:basedOn w:val="a"/>
    <w:pPr>
      <w:spacing w:before="100" w:beforeAutospacing="1" w:after="100" w:afterAutospacing="1"/>
      <w:ind w:firstLine="0"/>
    </w:pPr>
    <w:rPr>
      <w:szCs w:val="24"/>
      <w:lang w:val="ru-RU"/>
    </w:rPr>
  </w:style>
  <w:style w:type="character" w:styleId="a9">
    <w:name w:val="page number"/>
  </w:style>
  <w:style w:type="character" w:styleId="aa">
    <w:name w:val="Strong"/>
    <w:qFormat/>
    <w:rPr>
      <w:b/>
      <w:bCs/>
    </w:rPr>
  </w:style>
  <w:style w:type="table" w:styleId="ab">
    <w:name w:val="Table Grid"/>
    <w:basedOn w:val="a1"/>
    <w:pPr>
      <w:ind w:firstLine="7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zmist1">
    <w:name w:val="zmist_1"/>
    <w:basedOn w:val="a"/>
    <w:pPr>
      <w:spacing w:line="264" w:lineRule="auto"/>
      <w:ind w:firstLine="142"/>
      <w:jc w:val="both"/>
    </w:pPr>
    <w:rPr>
      <w:b/>
      <w:sz w:val="22"/>
    </w:rPr>
  </w:style>
  <w:style w:type="paragraph" w:customStyle="1" w:styleId="zmist2">
    <w:name w:val="zmist_2"/>
    <w:basedOn w:val="a"/>
    <w:pPr>
      <w:tabs>
        <w:tab w:val="right" w:leader="dot" w:pos="9923"/>
      </w:tabs>
      <w:spacing w:line="264" w:lineRule="auto"/>
      <w:ind w:firstLine="142"/>
      <w:jc w:val="both"/>
    </w:pPr>
    <w:rPr>
      <w:sz w:val="22"/>
    </w:rPr>
  </w:style>
  <w:style w:type="character" w:customStyle="1" w:styleId="40">
    <w:name w:val="Основной текст (4)_"/>
    <w:link w:val="41"/>
    <w:rPr>
      <w:rFonts w:ascii="Calibri" w:eastAsia="Calibri" w:hAnsi="Calibri"/>
      <w:b/>
      <w:bCs/>
      <w:i/>
      <w:iCs/>
      <w:spacing w:val="-2"/>
      <w:sz w:val="22"/>
      <w:szCs w:val="22"/>
      <w:lang w:val="uk-UA" w:eastAsia="uk-UA" w:bidi="ar-SA"/>
    </w:rPr>
  </w:style>
  <w:style w:type="paragraph" w:customStyle="1" w:styleId="41">
    <w:name w:val="Основной текст (4)"/>
    <w:basedOn w:val="a"/>
    <w:link w:val="40"/>
    <w:pPr>
      <w:widowControl w:val="0"/>
      <w:shd w:val="clear" w:color="auto" w:fill="FFFFFF"/>
      <w:spacing w:before="60" w:after="60" w:line="0" w:lineRule="atLeast"/>
      <w:ind w:firstLine="0"/>
      <w:jc w:val="right"/>
    </w:pPr>
    <w:rPr>
      <w:rFonts w:ascii="Calibri" w:eastAsia="Calibri" w:hAnsi="Calibri"/>
      <w:b/>
      <w:bCs/>
      <w:i/>
      <w:iCs/>
      <w:spacing w:val="-2"/>
      <w:sz w:val="22"/>
      <w:szCs w:val="22"/>
      <w:lang w:eastAsia="uk-UA"/>
    </w:rPr>
  </w:style>
  <w:style w:type="character" w:customStyle="1" w:styleId="5">
    <w:name w:val="Основной текст (5)_ Знак"/>
    <w:link w:val="50"/>
    <w:rPr>
      <w:rFonts w:ascii="Calibri" w:eastAsia="Calibri" w:hAnsi="Calibri"/>
      <w:i/>
      <w:iCs/>
      <w:sz w:val="22"/>
      <w:szCs w:val="22"/>
      <w:lang w:val="uk-UA" w:eastAsia="uk-UA" w:bidi="ar-SA"/>
    </w:rPr>
  </w:style>
  <w:style w:type="paragraph" w:customStyle="1" w:styleId="50">
    <w:name w:val="Основной текст (5)_"/>
    <w:basedOn w:val="a"/>
    <w:link w:val="5"/>
    <w:pPr>
      <w:widowControl w:val="0"/>
      <w:shd w:val="clear" w:color="auto" w:fill="FFFFFF"/>
      <w:spacing w:before="60" w:line="322" w:lineRule="exact"/>
      <w:ind w:firstLine="0"/>
      <w:jc w:val="right"/>
    </w:pPr>
    <w:rPr>
      <w:rFonts w:ascii="Calibri" w:eastAsia="Calibri" w:hAnsi="Calibri"/>
      <w:i/>
      <w:iCs/>
      <w:sz w:val="22"/>
      <w:szCs w:val="22"/>
      <w:lang w:eastAsia="uk-UA"/>
    </w:rPr>
  </w:style>
  <w:style w:type="paragraph" w:customStyle="1" w:styleId="51">
    <w:name w:val="Основной текст (5)"/>
    <w:basedOn w:val="a"/>
    <w:pPr>
      <w:widowControl w:val="0"/>
      <w:shd w:val="clear" w:color="auto" w:fill="FFFFFF"/>
      <w:spacing w:before="60" w:line="322" w:lineRule="exact"/>
      <w:ind w:firstLine="0"/>
      <w:jc w:val="right"/>
    </w:pPr>
    <w:rPr>
      <w:rFonts w:ascii="Calibri" w:hAnsi="Calibri"/>
      <w:i/>
      <w:iCs/>
      <w:sz w:val="22"/>
      <w:szCs w:val="22"/>
      <w:lang w:eastAsia="uk-UA"/>
    </w:rPr>
  </w:style>
  <w:style w:type="character" w:customStyle="1" w:styleId="xfm90953002">
    <w:name w:val="xfm_90953002"/>
  </w:style>
  <w:style w:type="paragraph" w:customStyle="1" w:styleId="10">
    <w:name w:val="Абзац списку1"/>
    <w:basedOn w:val="a"/>
    <w:pPr>
      <w:ind w:left="720"/>
      <w:contextualSpacing/>
    </w:pPr>
  </w:style>
  <w:style w:type="character" w:customStyle="1" w:styleId="st">
    <w:name w:val="st"/>
  </w:style>
  <w:style w:type="character" w:customStyle="1" w:styleId="ac">
    <w:name w:val="Ïå÷àòíàÿ ìàøèíêà"/>
    <w:rPr>
      <w:rFonts w:ascii="Courier New" w:hAnsi="Courier New"/>
      <w:sz w:val="20"/>
    </w:rPr>
  </w:style>
  <w:style w:type="character" w:customStyle="1" w:styleId="xfm19470936">
    <w:name w:val="xfm_19470936"/>
  </w:style>
  <w:style w:type="paragraph" w:customStyle="1" w:styleId="xfmc5">
    <w:name w:val="xfmc5"/>
    <w:basedOn w:val="a"/>
    <w:pPr>
      <w:spacing w:before="100" w:beforeAutospacing="1" w:after="100" w:afterAutospacing="1"/>
      <w:ind w:firstLine="0"/>
    </w:pPr>
    <w:rPr>
      <w:szCs w:val="24"/>
      <w:lang w:val="ru-RU"/>
    </w:rPr>
  </w:style>
  <w:style w:type="character" w:customStyle="1" w:styleId="xfm12920571">
    <w:name w:val="xfm_12920571"/>
  </w:style>
  <w:style w:type="character" w:customStyle="1" w:styleId="xfm45391007">
    <w:name w:val="xfm_45391007"/>
  </w:style>
  <w:style w:type="character" w:customStyle="1" w:styleId="5yl5">
    <w:name w:val="_5yl5"/>
  </w:style>
  <w:style w:type="paragraph" w:customStyle="1" w:styleId="xfmc1">
    <w:name w:val="xfmc1"/>
    <w:basedOn w:val="a"/>
    <w:pPr>
      <w:spacing w:before="100" w:beforeAutospacing="1" w:after="100" w:afterAutospacing="1"/>
      <w:ind w:firstLine="0"/>
    </w:pPr>
    <w:rPr>
      <w:szCs w:val="24"/>
      <w:lang w:val="ru-RU"/>
    </w:rPr>
  </w:style>
  <w:style w:type="character" w:customStyle="1" w:styleId="xfm57310706">
    <w:name w:val="xfm_57310706"/>
  </w:style>
  <w:style w:type="character" w:customStyle="1" w:styleId="xfm30900409">
    <w:name w:val="xfm_30900409"/>
  </w:style>
  <w:style w:type="character" w:customStyle="1" w:styleId="xfm66626336">
    <w:name w:val="xfm_66626336"/>
  </w:style>
  <w:style w:type="character" w:customStyle="1" w:styleId="xfm60039678">
    <w:name w:val="xfm_60039678"/>
  </w:style>
  <w:style w:type="character" w:customStyle="1" w:styleId="xfm85235719">
    <w:name w:val="xfm_85235719"/>
  </w:style>
  <w:style w:type="character" w:customStyle="1" w:styleId="docdata">
    <w:name w:val="docdata"/>
    <w:aliases w:val="docy,v5,3728,baiaagaaboqcaaadawqaaaw/cgaaaaaaaaaaaaaaaaaaaaaaaaaaaaaaaaaaaaaaaaaaaaaaaaaaaaaaaaaaaaaaaaaaaaaaaaaaaaaaaaaaaaaaaaaaaaaaaaaaaaaaaaaaaaaaaaaaaaaaaaaaaaaaaaaaaaaaaaaaaaaaaaaaaaaaaaaaaaaaaaaaaaaaaaaaaaaaaaaaaaaaaaaaaaaaaaaaaaaaaaaaaaa"/>
    <w:rPr>
      <w:rFonts w:cs="Times New Roman"/>
    </w:rPr>
  </w:style>
  <w:style w:type="character" w:customStyle="1" w:styleId="xfm13025808">
    <w:name w:val="xfm_13025808"/>
  </w:style>
  <w:style w:type="character" w:customStyle="1" w:styleId="xfmc3">
    <w:name w:val="xfmc3"/>
  </w:style>
  <w:style w:type="character" w:customStyle="1" w:styleId="xfm40828501">
    <w:name w:val="xfm_40828501"/>
  </w:style>
  <w:style w:type="character" w:customStyle="1" w:styleId="xfm96227684">
    <w:name w:val="xfm_96227684"/>
  </w:style>
  <w:style w:type="character" w:customStyle="1" w:styleId="xfm12764451">
    <w:name w:val="xfm_12764451"/>
  </w:style>
  <w:style w:type="character" w:customStyle="1" w:styleId="xfm88122478">
    <w:name w:val="xfm_88122478"/>
  </w:style>
  <w:style w:type="paragraph" w:customStyle="1" w:styleId="xfmc2">
    <w:name w:val="xfmc2"/>
    <w:basedOn w:val="a"/>
    <w:pPr>
      <w:spacing w:before="100" w:beforeAutospacing="1" w:after="100" w:afterAutospacing="1"/>
      <w:ind w:firstLine="0"/>
    </w:pPr>
    <w:rPr>
      <w:szCs w:val="24"/>
      <w:lang w:val="ru-RU"/>
    </w:rPr>
  </w:style>
  <w:style w:type="character" w:customStyle="1" w:styleId="xfm39435241">
    <w:name w:val="xfm_39435241"/>
  </w:style>
  <w:style w:type="paragraph" w:customStyle="1" w:styleId="ad">
    <w:name w:val="ОбычныйСтиль"/>
    <w:basedOn w:val="a"/>
    <w:link w:val="ae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customStyle="1" w:styleId="ae">
    <w:name w:val="ОбычныйСтиль Знак"/>
    <w:link w:val="ad"/>
    <w:locked/>
    <w:rPr>
      <w:sz w:val="28"/>
      <w:szCs w:val="22"/>
      <w:lang w:val="uk-UA" w:eastAsia="en-US" w:bidi="ar-SA"/>
    </w:rPr>
  </w:style>
  <w:style w:type="character" w:customStyle="1" w:styleId="tlid-translationtranslation">
    <w:name w:val="tlid-translation transla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4443</Words>
  <Characters>2533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diakov.net</Company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Святослав</dc:creator>
  <cp:lastModifiedBy>Admin</cp:lastModifiedBy>
  <cp:revision>2</cp:revision>
  <cp:lastPrinted>2015-05-15T17:58:00Z</cp:lastPrinted>
  <dcterms:created xsi:type="dcterms:W3CDTF">2025-03-20T14:55:00Z</dcterms:created>
  <dcterms:modified xsi:type="dcterms:W3CDTF">2025-03-20T14:55:00Z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1D983FA1C1AE448AB41A696445C54B01_13</vt:lpwstr>
  </property>
</Properties>
</file>